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63C66828"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3782D" w:rsidRPr="0003782D">
        <w:rPr>
          <w:rFonts w:asciiTheme="majorHAnsi" w:hAnsiTheme="majorHAnsi"/>
          <w:color w:val="FFFFFF" w:themeColor="background1"/>
          <w:sz w:val="72"/>
          <w:szCs w:val="72"/>
        </w:rPr>
        <w:t>Junho</w:t>
      </w:r>
      <w:r w:rsidR="00CC5062">
        <w:rPr>
          <w:rFonts w:asciiTheme="majorHAnsi" w:hAnsiTheme="majorHAnsi"/>
          <w:color w:val="FFFFFF" w:themeColor="background1"/>
          <w:sz w:val="72"/>
          <w:szCs w:val="72"/>
        </w:rPr>
        <w:t xml:space="preserve"> de 2020</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4B92462E" w14:textId="0636C2AC" w:rsidR="00FF6AAF"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41378411" w:history="1">
        <w:r w:rsidR="00FF6AAF" w:rsidRPr="00413D38">
          <w:rPr>
            <w:rStyle w:val="Hyperlink"/>
            <w:noProof/>
          </w:rPr>
          <w:t>Introdução</w:t>
        </w:r>
        <w:r w:rsidR="00FF6AAF">
          <w:rPr>
            <w:noProof/>
            <w:webHidden/>
          </w:rPr>
          <w:tab/>
        </w:r>
        <w:r w:rsidR="00FF6AAF">
          <w:rPr>
            <w:noProof/>
            <w:webHidden/>
          </w:rPr>
          <w:fldChar w:fldCharType="begin"/>
        </w:r>
        <w:r w:rsidR="00FF6AAF">
          <w:rPr>
            <w:noProof/>
            <w:webHidden/>
          </w:rPr>
          <w:instrText xml:space="preserve"> PAGEREF _Toc41378411 \h </w:instrText>
        </w:r>
        <w:r w:rsidR="00FF6AAF">
          <w:rPr>
            <w:noProof/>
            <w:webHidden/>
          </w:rPr>
        </w:r>
        <w:r w:rsidR="00FF6AAF">
          <w:rPr>
            <w:noProof/>
            <w:webHidden/>
          </w:rPr>
          <w:fldChar w:fldCharType="separate"/>
        </w:r>
        <w:r w:rsidR="00FF6AAF">
          <w:rPr>
            <w:noProof/>
            <w:webHidden/>
          </w:rPr>
          <w:t>3</w:t>
        </w:r>
        <w:r w:rsidR="00FF6AAF">
          <w:rPr>
            <w:noProof/>
            <w:webHidden/>
          </w:rPr>
          <w:fldChar w:fldCharType="end"/>
        </w:r>
      </w:hyperlink>
    </w:p>
    <w:p w14:paraId="459B2AC0" w14:textId="3DC20E18" w:rsidR="00FF6AAF" w:rsidRDefault="00DC1914">
      <w:pPr>
        <w:pStyle w:val="TOC5"/>
        <w:tabs>
          <w:tab w:val="right" w:leader="dot" w:pos="5030"/>
        </w:tabs>
        <w:rPr>
          <w:rFonts w:eastAsiaTheme="minorEastAsia"/>
          <w:noProof/>
          <w:sz w:val="22"/>
          <w:lang w:val="en-US" w:eastAsia="en-US" w:bidi="ar-SA"/>
        </w:rPr>
      </w:pPr>
      <w:hyperlink w:anchor="_Toc41378412" w:history="1">
        <w:r w:rsidR="00FF6AAF" w:rsidRPr="00413D38">
          <w:rPr>
            <w:rStyle w:val="Hyperlink"/>
            <w:noProof/>
          </w:rPr>
          <w:t>Contratos de Nível de Serviço</w:t>
        </w:r>
        <w:r w:rsidR="00FF6AAF">
          <w:rPr>
            <w:noProof/>
            <w:webHidden/>
          </w:rPr>
          <w:tab/>
        </w:r>
        <w:r w:rsidR="00FF6AAF">
          <w:rPr>
            <w:noProof/>
            <w:webHidden/>
          </w:rPr>
          <w:fldChar w:fldCharType="begin"/>
        </w:r>
        <w:r w:rsidR="00FF6AAF">
          <w:rPr>
            <w:noProof/>
            <w:webHidden/>
          </w:rPr>
          <w:instrText xml:space="preserve"> PAGEREF _Toc41378412 \h </w:instrText>
        </w:r>
        <w:r w:rsidR="00FF6AAF">
          <w:rPr>
            <w:noProof/>
            <w:webHidden/>
          </w:rPr>
        </w:r>
        <w:r w:rsidR="00FF6AAF">
          <w:rPr>
            <w:noProof/>
            <w:webHidden/>
          </w:rPr>
          <w:fldChar w:fldCharType="separate"/>
        </w:r>
        <w:r w:rsidR="00FF6AAF">
          <w:rPr>
            <w:noProof/>
            <w:webHidden/>
          </w:rPr>
          <w:t>3</w:t>
        </w:r>
        <w:r w:rsidR="00FF6AAF">
          <w:rPr>
            <w:noProof/>
            <w:webHidden/>
          </w:rPr>
          <w:fldChar w:fldCharType="end"/>
        </w:r>
      </w:hyperlink>
    </w:p>
    <w:p w14:paraId="6CC3F1FF" w14:textId="71D3643A" w:rsidR="00FF6AAF" w:rsidRDefault="00DC1914">
      <w:pPr>
        <w:pStyle w:val="TOC5"/>
        <w:tabs>
          <w:tab w:val="right" w:leader="dot" w:pos="5030"/>
        </w:tabs>
        <w:rPr>
          <w:rFonts w:eastAsiaTheme="minorEastAsia"/>
          <w:noProof/>
          <w:sz w:val="22"/>
          <w:lang w:val="en-US" w:eastAsia="en-US" w:bidi="ar-SA"/>
        </w:rPr>
      </w:pPr>
      <w:hyperlink w:anchor="_Toc41378413" w:history="1">
        <w:r w:rsidR="00FF6AAF" w:rsidRPr="00413D38">
          <w:rPr>
            <w:rStyle w:val="Hyperlink"/>
            <w:noProof/>
          </w:rPr>
          <w:t>Termos e Atualizações dos Serviços Online Aplicáveis</w:t>
        </w:r>
        <w:r w:rsidR="00FF6AAF">
          <w:rPr>
            <w:noProof/>
            <w:webHidden/>
          </w:rPr>
          <w:tab/>
        </w:r>
        <w:r w:rsidR="00FF6AAF">
          <w:rPr>
            <w:noProof/>
            <w:webHidden/>
          </w:rPr>
          <w:fldChar w:fldCharType="begin"/>
        </w:r>
        <w:r w:rsidR="00FF6AAF">
          <w:rPr>
            <w:noProof/>
            <w:webHidden/>
          </w:rPr>
          <w:instrText xml:space="preserve"> PAGEREF _Toc41378413 \h </w:instrText>
        </w:r>
        <w:r w:rsidR="00FF6AAF">
          <w:rPr>
            <w:noProof/>
            <w:webHidden/>
          </w:rPr>
        </w:r>
        <w:r w:rsidR="00FF6AAF">
          <w:rPr>
            <w:noProof/>
            <w:webHidden/>
          </w:rPr>
          <w:fldChar w:fldCharType="separate"/>
        </w:r>
        <w:r w:rsidR="00FF6AAF">
          <w:rPr>
            <w:noProof/>
            <w:webHidden/>
          </w:rPr>
          <w:t>3</w:t>
        </w:r>
        <w:r w:rsidR="00FF6AAF">
          <w:rPr>
            <w:noProof/>
            <w:webHidden/>
          </w:rPr>
          <w:fldChar w:fldCharType="end"/>
        </w:r>
      </w:hyperlink>
    </w:p>
    <w:p w14:paraId="3427B335" w14:textId="7F802752" w:rsidR="00FF6AAF" w:rsidRDefault="00DC1914">
      <w:pPr>
        <w:pStyle w:val="TOC5"/>
        <w:tabs>
          <w:tab w:val="right" w:leader="dot" w:pos="5030"/>
        </w:tabs>
        <w:rPr>
          <w:rFonts w:eastAsiaTheme="minorEastAsia"/>
          <w:noProof/>
          <w:sz w:val="22"/>
          <w:lang w:val="en-US" w:eastAsia="en-US" w:bidi="ar-SA"/>
        </w:rPr>
      </w:pPr>
      <w:hyperlink w:anchor="_Toc41378414" w:history="1">
        <w:r w:rsidR="00FF6AAF" w:rsidRPr="00413D38">
          <w:rPr>
            <w:rStyle w:val="Hyperlink"/>
            <w:noProof/>
          </w:rPr>
          <w:t>Notificações Eletrónicas</w:t>
        </w:r>
        <w:r w:rsidR="00FF6AAF">
          <w:rPr>
            <w:noProof/>
            <w:webHidden/>
          </w:rPr>
          <w:tab/>
        </w:r>
        <w:r w:rsidR="00FF6AAF">
          <w:rPr>
            <w:noProof/>
            <w:webHidden/>
          </w:rPr>
          <w:fldChar w:fldCharType="begin"/>
        </w:r>
        <w:r w:rsidR="00FF6AAF">
          <w:rPr>
            <w:noProof/>
            <w:webHidden/>
          </w:rPr>
          <w:instrText xml:space="preserve"> PAGEREF _Toc41378414 \h </w:instrText>
        </w:r>
        <w:r w:rsidR="00FF6AAF">
          <w:rPr>
            <w:noProof/>
            <w:webHidden/>
          </w:rPr>
        </w:r>
        <w:r w:rsidR="00FF6AAF">
          <w:rPr>
            <w:noProof/>
            <w:webHidden/>
          </w:rPr>
          <w:fldChar w:fldCharType="separate"/>
        </w:r>
        <w:r w:rsidR="00FF6AAF">
          <w:rPr>
            <w:noProof/>
            <w:webHidden/>
          </w:rPr>
          <w:t>3</w:t>
        </w:r>
        <w:r w:rsidR="00FF6AAF">
          <w:rPr>
            <w:noProof/>
            <w:webHidden/>
          </w:rPr>
          <w:fldChar w:fldCharType="end"/>
        </w:r>
      </w:hyperlink>
    </w:p>
    <w:p w14:paraId="7212BD8F" w14:textId="346DEF04" w:rsidR="00FF6AAF" w:rsidRDefault="00DC1914">
      <w:pPr>
        <w:pStyle w:val="TOC5"/>
        <w:tabs>
          <w:tab w:val="right" w:leader="dot" w:pos="5030"/>
        </w:tabs>
        <w:rPr>
          <w:rFonts w:eastAsiaTheme="minorEastAsia"/>
          <w:noProof/>
          <w:sz w:val="22"/>
          <w:lang w:val="en-US" w:eastAsia="en-US" w:bidi="ar-SA"/>
        </w:rPr>
      </w:pPr>
      <w:hyperlink w:anchor="_Toc41378415" w:history="1">
        <w:r w:rsidR="00FF6AAF" w:rsidRPr="00413D38">
          <w:rPr>
            <w:rStyle w:val="Hyperlink"/>
            <w:noProof/>
          </w:rPr>
          <w:t>Versões Anteriores</w:t>
        </w:r>
        <w:r w:rsidR="00FF6AAF">
          <w:rPr>
            <w:noProof/>
            <w:webHidden/>
          </w:rPr>
          <w:tab/>
        </w:r>
        <w:r w:rsidR="00FF6AAF">
          <w:rPr>
            <w:noProof/>
            <w:webHidden/>
          </w:rPr>
          <w:fldChar w:fldCharType="begin"/>
        </w:r>
        <w:r w:rsidR="00FF6AAF">
          <w:rPr>
            <w:noProof/>
            <w:webHidden/>
          </w:rPr>
          <w:instrText xml:space="preserve"> PAGEREF _Toc41378415 \h </w:instrText>
        </w:r>
        <w:r w:rsidR="00FF6AAF">
          <w:rPr>
            <w:noProof/>
            <w:webHidden/>
          </w:rPr>
        </w:r>
        <w:r w:rsidR="00FF6AAF">
          <w:rPr>
            <w:noProof/>
            <w:webHidden/>
          </w:rPr>
          <w:fldChar w:fldCharType="separate"/>
        </w:r>
        <w:r w:rsidR="00FF6AAF">
          <w:rPr>
            <w:noProof/>
            <w:webHidden/>
          </w:rPr>
          <w:t>3</w:t>
        </w:r>
        <w:r w:rsidR="00FF6AAF">
          <w:rPr>
            <w:noProof/>
            <w:webHidden/>
          </w:rPr>
          <w:fldChar w:fldCharType="end"/>
        </w:r>
      </w:hyperlink>
    </w:p>
    <w:p w14:paraId="53FF17D3" w14:textId="6EB36CB8" w:rsidR="00FF6AAF" w:rsidRDefault="00DC1914">
      <w:pPr>
        <w:pStyle w:val="TOC3"/>
        <w:rPr>
          <w:rFonts w:eastAsiaTheme="minorEastAsia"/>
          <w:b w:val="0"/>
          <w:smallCaps w:val="0"/>
          <w:sz w:val="22"/>
          <w:lang w:val="en-US" w:eastAsia="en-US" w:bidi="ar-SA"/>
        </w:rPr>
      </w:pPr>
      <w:hyperlink w:anchor="_Toc41378416" w:history="1">
        <w:r w:rsidR="00FF6AAF" w:rsidRPr="00413D38">
          <w:rPr>
            <w:rStyle w:val="Hyperlink"/>
          </w:rPr>
          <w:t>Clarificações e Resumo de Alterações</w:t>
        </w:r>
        <w:r w:rsidR="00FF6AAF">
          <w:rPr>
            <w:webHidden/>
          </w:rPr>
          <w:tab/>
        </w:r>
        <w:r w:rsidR="00FF6AAF">
          <w:rPr>
            <w:webHidden/>
          </w:rPr>
          <w:fldChar w:fldCharType="begin"/>
        </w:r>
        <w:r w:rsidR="00FF6AAF">
          <w:rPr>
            <w:webHidden/>
          </w:rPr>
          <w:instrText xml:space="preserve"> PAGEREF _Toc41378416 \h </w:instrText>
        </w:r>
        <w:r w:rsidR="00FF6AAF">
          <w:rPr>
            <w:webHidden/>
          </w:rPr>
        </w:r>
        <w:r w:rsidR="00FF6AAF">
          <w:rPr>
            <w:webHidden/>
          </w:rPr>
          <w:fldChar w:fldCharType="separate"/>
        </w:r>
        <w:r w:rsidR="00FF6AAF">
          <w:rPr>
            <w:webHidden/>
          </w:rPr>
          <w:t>3</w:t>
        </w:r>
        <w:r w:rsidR="00FF6AAF">
          <w:rPr>
            <w:webHidden/>
          </w:rPr>
          <w:fldChar w:fldCharType="end"/>
        </w:r>
      </w:hyperlink>
    </w:p>
    <w:p w14:paraId="7C41E3AC" w14:textId="081890B1" w:rsidR="00FF6AAF" w:rsidRDefault="00DC1914">
      <w:pPr>
        <w:pStyle w:val="TOC1"/>
        <w:tabs>
          <w:tab w:val="right" w:leader="dot" w:pos="5030"/>
        </w:tabs>
        <w:rPr>
          <w:rFonts w:eastAsiaTheme="minorEastAsia"/>
          <w:b w:val="0"/>
          <w:caps w:val="0"/>
          <w:noProof/>
          <w:sz w:val="22"/>
          <w:lang w:val="en-US" w:eastAsia="en-US" w:bidi="ar-SA"/>
        </w:rPr>
      </w:pPr>
      <w:hyperlink w:anchor="_Toc41378417" w:history="1">
        <w:r w:rsidR="00FF6AAF" w:rsidRPr="00413D38">
          <w:rPr>
            <w:rStyle w:val="Hyperlink"/>
            <w:noProof/>
          </w:rPr>
          <w:t>Definições</w:t>
        </w:r>
        <w:r w:rsidR="00FF6AAF">
          <w:rPr>
            <w:noProof/>
            <w:webHidden/>
          </w:rPr>
          <w:tab/>
        </w:r>
        <w:r w:rsidR="00FF6AAF">
          <w:rPr>
            <w:noProof/>
            <w:webHidden/>
          </w:rPr>
          <w:fldChar w:fldCharType="begin"/>
        </w:r>
        <w:r w:rsidR="00FF6AAF">
          <w:rPr>
            <w:noProof/>
            <w:webHidden/>
          </w:rPr>
          <w:instrText xml:space="preserve"> PAGEREF _Toc41378417 \h </w:instrText>
        </w:r>
        <w:r w:rsidR="00FF6AAF">
          <w:rPr>
            <w:noProof/>
            <w:webHidden/>
          </w:rPr>
        </w:r>
        <w:r w:rsidR="00FF6AAF">
          <w:rPr>
            <w:noProof/>
            <w:webHidden/>
          </w:rPr>
          <w:fldChar w:fldCharType="separate"/>
        </w:r>
        <w:r w:rsidR="00FF6AAF">
          <w:rPr>
            <w:noProof/>
            <w:webHidden/>
          </w:rPr>
          <w:t>4</w:t>
        </w:r>
        <w:r w:rsidR="00FF6AAF">
          <w:rPr>
            <w:noProof/>
            <w:webHidden/>
          </w:rPr>
          <w:fldChar w:fldCharType="end"/>
        </w:r>
      </w:hyperlink>
    </w:p>
    <w:p w14:paraId="06C83E84" w14:textId="24A11BA2" w:rsidR="00FF6AAF" w:rsidRDefault="00DC1914">
      <w:pPr>
        <w:pStyle w:val="TOC1"/>
        <w:tabs>
          <w:tab w:val="right" w:leader="dot" w:pos="5030"/>
        </w:tabs>
        <w:rPr>
          <w:rFonts w:eastAsiaTheme="minorEastAsia"/>
          <w:b w:val="0"/>
          <w:caps w:val="0"/>
          <w:noProof/>
          <w:sz w:val="22"/>
          <w:lang w:val="en-US" w:eastAsia="en-US" w:bidi="ar-SA"/>
        </w:rPr>
      </w:pPr>
      <w:hyperlink w:anchor="_Toc41378418" w:history="1">
        <w:r w:rsidR="00FF6AAF" w:rsidRPr="00413D38">
          <w:rPr>
            <w:rStyle w:val="Hyperlink"/>
            <w:noProof/>
          </w:rPr>
          <w:t>Termos Gerais</w:t>
        </w:r>
        <w:r w:rsidR="00FF6AAF">
          <w:rPr>
            <w:noProof/>
            <w:webHidden/>
          </w:rPr>
          <w:tab/>
        </w:r>
        <w:r w:rsidR="00FF6AAF">
          <w:rPr>
            <w:noProof/>
            <w:webHidden/>
          </w:rPr>
          <w:fldChar w:fldCharType="begin"/>
        </w:r>
        <w:r w:rsidR="00FF6AAF">
          <w:rPr>
            <w:noProof/>
            <w:webHidden/>
          </w:rPr>
          <w:instrText xml:space="preserve"> PAGEREF _Toc41378418 \h </w:instrText>
        </w:r>
        <w:r w:rsidR="00FF6AAF">
          <w:rPr>
            <w:noProof/>
            <w:webHidden/>
          </w:rPr>
        </w:r>
        <w:r w:rsidR="00FF6AAF">
          <w:rPr>
            <w:noProof/>
            <w:webHidden/>
          </w:rPr>
          <w:fldChar w:fldCharType="separate"/>
        </w:r>
        <w:r w:rsidR="00FF6AAF">
          <w:rPr>
            <w:noProof/>
            <w:webHidden/>
          </w:rPr>
          <w:t>6</w:t>
        </w:r>
        <w:r w:rsidR="00FF6AAF">
          <w:rPr>
            <w:noProof/>
            <w:webHidden/>
          </w:rPr>
          <w:fldChar w:fldCharType="end"/>
        </w:r>
      </w:hyperlink>
    </w:p>
    <w:p w14:paraId="4B12F956" w14:textId="1F1C1C09" w:rsidR="00FF6AAF" w:rsidRDefault="00DC1914">
      <w:pPr>
        <w:pStyle w:val="TOC5"/>
        <w:tabs>
          <w:tab w:val="right" w:leader="dot" w:pos="5030"/>
        </w:tabs>
        <w:rPr>
          <w:rFonts w:eastAsiaTheme="minorEastAsia"/>
          <w:noProof/>
          <w:sz w:val="22"/>
          <w:lang w:val="en-US" w:eastAsia="en-US" w:bidi="ar-SA"/>
        </w:rPr>
      </w:pPr>
      <w:hyperlink w:anchor="_Toc41378419" w:history="1">
        <w:r w:rsidR="00FF6AAF" w:rsidRPr="00413D38">
          <w:rPr>
            <w:rStyle w:val="Hyperlink"/>
            <w:noProof/>
          </w:rPr>
          <w:t>Licenciamento dos Serviços Online</w:t>
        </w:r>
        <w:r w:rsidR="00FF6AAF">
          <w:rPr>
            <w:noProof/>
            <w:webHidden/>
          </w:rPr>
          <w:tab/>
        </w:r>
        <w:r w:rsidR="00FF6AAF">
          <w:rPr>
            <w:noProof/>
            <w:webHidden/>
          </w:rPr>
          <w:fldChar w:fldCharType="begin"/>
        </w:r>
        <w:r w:rsidR="00FF6AAF">
          <w:rPr>
            <w:noProof/>
            <w:webHidden/>
          </w:rPr>
          <w:instrText xml:space="preserve"> PAGEREF _Toc41378419 \h </w:instrText>
        </w:r>
        <w:r w:rsidR="00FF6AAF">
          <w:rPr>
            <w:noProof/>
            <w:webHidden/>
          </w:rPr>
        </w:r>
        <w:r w:rsidR="00FF6AAF">
          <w:rPr>
            <w:noProof/>
            <w:webHidden/>
          </w:rPr>
          <w:fldChar w:fldCharType="separate"/>
        </w:r>
        <w:r w:rsidR="00FF6AAF">
          <w:rPr>
            <w:noProof/>
            <w:webHidden/>
          </w:rPr>
          <w:t>6</w:t>
        </w:r>
        <w:r w:rsidR="00FF6AAF">
          <w:rPr>
            <w:noProof/>
            <w:webHidden/>
          </w:rPr>
          <w:fldChar w:fldCharType="end"/>
        </w:r>
      </w:hyperlink>
    </w:p>
    <w:p w14:paraId="31F4389A" w14:textId="2324EA8C" w:rsidR="00FF6AAF" w:rsidRDefault="00DC1914">
      <w:pPr>
        <w:pStyle w:val="TOC5"/>
        <w:tabs>
          <w:tab w:val="right" w:leader="dot" w:pos="5030"/>
        </w:tabs>
        <w:rPr>
          <w:rFonts w:eastAsiaTheme="minorEastAsia"/>
          <w:noProof/>
          <w:sz w:val="22"/>
          <w:lang w:val="en-US" w:eastAsia="en-US" w:bidi="ar-SA"/>
        </w:rPr>
      </w:pPr>
      <w:hyperlink w:anchor="_Toc41378420" w:history="1">
        <w:r w:rsidR="00FF6AAF" w:rsidRPr="00413D38">
          <w:rPr>
            <w:rStyle w:val="Hyperlink"/>
            <w:noProof/>
          </w:rPr>
          <w:t>Utilização dos Serviços Online</w:t>
        </w:r>
        <w:r w:rsidR="00FF6AAF">
          <w:rPr>
            <w:noProof/>
            <w:webHidden/>
          </w:rPr>
          <w:tab/>
        </w:r>
        <w:r w:rsidR="00FF6AAF">
          <w:rPr>
            <w:noProof/>
            <w:webHidden/>
          </w:rPr>
          <w:fldChar w:fldCharType="begin"/>
        </w:r>
        <w:r w:rsidR="00FF6AAF">
          <w:rPr>
            <w:noProof/>
            <w:webHidden/>
          </w:rPr>
          <w:instrText xml:space="preserve"> PAGEREF _Toc41378420 \h </w:instrText>
        </w:r>
        <w:r w:rsidR="00FF6AAF">
          <w:rPr>
            <w:noProof/>
            <w:webHidden/>
          </w:rPr>
        </w:r>
        <w:r w:rsidR="00FF6AAF">
          <w:rPr>
            <w:noProof/>
            <w:webHidden/>
          </w:rPr>
          <w:fldChar w:fldCharType="separate"/>
        </w:r>
        <w:r w:rsidR="00FF6AAF">
          <w:rPr>
            <w:noProof/>
            <w:webHidden/>
          </w:rPr>
          <w:t>6</w:t>
        </w:r>
        <w:r w:rsidR="00FF6AAF">
          <w:rPr>
            <w:noProof/>
            <w:webHidden/>
          </w:rPr>
          <w:fldChar w:fldCharType="end"/>
        </w:r>
      </w:hyperlink>
    </w:p>
    <w:p w14:paraId="012C360E" w14:textId="5277B2C8" w:rsidR="00FF6AAF" w:rsidRDefault="00DC1914">
      <w:pPr>
        <w:pStyle w:val="TOC5"/>
        <w:tabs>
          <w:tab w:val="right" w:leader="dot" w:pos="5030"/>
        </w:tabs>
        <w:rPr>
          <w:rFonts w:eastAsiaTheme="minorEastAsia"/>
          <w:noProof/>
          <w:sz w:val="22"/>
          <w:lang w:val="en-US" w:eastAsia="en-US" w:bidi="ar-SA"/>
        </w:rPr>
      </w:pPr>
      <w:hyperlink w:anchor="_Toc41378421" w:history="1">
        <w:r w:rsidR="00FF6AAF" w:rsidRPr="00413D38">
          <w:rPr>
            <w:rStyle w:val="Hyperlink"/>
            <w:noProof/>
          </w:rPr>
          <w:t>Proteção e Segurança dos Dados</w:t>
        </w:r>
        <w:r w:rsidR="00FF6AAF">
          <w:rPr>
            <w:noProof/>
            <w:webHidden/>
          </w:rPr>
          <w:tab/>
        </w:r>
        <w:r w:rsidR="00FF6AAF">
          <w:rPr>
            <w:noProof/>
            <w:webHidden/>
          </w:rPr>
          <w:fldChar w:fldCharType="begin"/>
        </w:r>
        <w:r w:rsidR="00FF6AAF">
          <w:rPr>
            <w:noProof/>
            <w:webHidden/>
          </w:rPr>
          <w:instrText xml:space="preserve"> PAGEREF _Toc41378421 \h </w:instrText>
        </w:r>
        <w:r w:rsidR="00FF6AAF">
          <w:rPr>
            <w:noProof/>
            <w:webHidden/>
          </w:rPr>
        </w:r>
        <w:r w:rsidR="00FF6AAF">
          <w:rPr>
            <w:noProof/>
            <w:webHidden/>
          </w:rPr>
          <w:fldChar w:fldCharType="separate"/>
        </w:r>
        <w:r w:rsidR="00FF6AAF">
          <w:rPr>
            <w:noProof/>
            <w:webHidden/>
          </w:rPr>
          <w:t>6</w:t>
        </w:r>
        <w:r w:rsidR="00FF6AAF">
          <w:rPr>
            <w:noProof/>
            <w:webHidden/>
          </w:rPr>
          <w:fldChar w:fldCharType="end"/>
        </w:r>
      </w:hyperlink>
    </w:p>
    <w:p w14:paraId="18225CDA" w14:textId="28E21C14" w:rsidR="00FF6AAF" w:rsidRDefault="00DC1914">
      <w:pPr>
        <w:pStyle w:val="TOC5"/>
        <w:tabs>
          <w:tab w:val="right" w:leader="dot" w:pos="5030"/>
        </w:tabs>
        <w:rPr>
          <w:rFonts w:eastAsiaTheme="minorEastAsia"/>
          <w:noProof/>
          <w:sz w:val="22"/>
          <w:lang w:val="en-US" w:eastAsia="en-US" w:bidi="ar-SA"/>
        </w:rPr>
      </w:pPr>
      <w:hyperlink w:anchor="_Toc41378422" w:history="1">
        <w:r w:rsidR="00FF6AAF" w:rsidRPr="00413D38">
          <w:rPr>
            <w:rStyle w:val="Hyperlink"/>
            <w:noProof/>
          </w:rPr>
          <w:t>Utilização do Software com o Serviço Online</w:t>
        </w:r>
        <w:r w:rsidR="00FF6AAF">
          <w:rPr>
            <w:noProof/>
            <w:webHidden/>
          </w:rPr>
          <w:tab/>
        </w:r>
        <w:r w:rsidR="00FF6AAF">
          <w:rPr>
            <w:noProof/>
            <w:webHidden/>
          </w:rPr>
          <w:fldChar w:fldCharType="begin"/>
        </w:r>
        <w:r w:rsidR="00FF6AAF">
          <w:rPr>
            <w:noProof/>
            <w:webHidden/>
          </w:rPr>
          <w:instrText xml:space="preserve"> PAGEREF _Toc41378422 \h </w:instrText>
        </w:r>
        <w:r w:rsidR="00FF6AAF">
          <w:rPr>
            <w:noProof/>
            <w:webHidden/>
          </w:rPr>
        </w:r>
        <w:r w:rsidR="00FF6AAF">
          <w:rPr>
            <w:noProof/>
            <w:webHidden/>
          </w:rPr>
          <w:fldChar w:fldCharType="separate"/>
        </w:r>
        <w:r w:rsidR="00FF6AAF">
          <w:rPr>
            <w:noProof/>
            <w:webHidden/>
          </w:rPr>
          <w:t>6</w:t>
        </w:r>
        <w:r w:rsidR="00FF6AAF">
          <w:rPr>
            <w:noProof/>
            <w:webHidden/>
          </w:rPr>
          <w:fldChar w:fldCharType="end"/>
        </w:r>
      </w:hyperlink>
    </w:p>
    <w:p w14:paraId="7950DFA6" w14:textId="05CAC86A" w:rsidR="00FF6AAF" w:rsidRDefault="00DC1914">
      <w:pPr>
        <w:pStyle w:val="TOC5"/>
        <w:tabs>
          <w:tab w:val="right" w:leader="dot" w:pos="5030"/>
        </w:tabs>
        <w:rPr>
          <w:rFonts w:eastAsiaTheme="minorEastAsia"/>
          <w:noProof/>
          <w:sz w:val="22"/>
          <w:lang w:val="en-US" w:eastAsia="en-US" w:bidi="ar-SA"/>
        </w:rPr>
      </w:pPr>
      <w:hyperlink w:anchor="_Toc41378423" w:history="1">
        <w:r w:rsidR="00FF6AAF" w:rsidRPr="00413D38">
          <w:rPr>
            <w:rStyle w:val="Hyperlink"/>
            <w:noProof/>
          </w:rPr>
          <w:t>Limitações Técnicas</w:t>
        </w:r>
        <w:r w:rsidR="00FF6AAF">
          <w:rPr>
            <w:noProof/>
            <w:webHidden/>
          </w:rPr>
          <w:tab/>
        </w:r>
        <w:r w:rsidR="00FF6AAF">
          <w:rPr>
            <w:noProof/>
            <w:webHidden/>
          </w:rPr>
          <w:fldChar w:fldCharType="begin"/>
        </w:r>
        <w:r w:rsidR="00FF6AAF">
          <w:rPr>
            <w:noProof/>
            <w:webHidden/>
          </w:rPr>
          <w:instrText xml:space="preserve"> PAGEREF _Toc41378423 \h </w:instrText>
        </w:r>
        <w:r w:rsidR="00FF6AAF">
          <w:rPr>
            <w:noProof/>
            <w:webHidden/>
          </w:rPr>
        </w:r>
        <w:r w:rsidR="00FF6AAF">
          <w:rPr>
            <w:noProof/>
            <w:webHidden/>
          </w:rPr>
          <w:fldChar w:fldCharType="separate"/>
        </w:r>
        <w:r w:rsidR="00FF6AAF">
          <w:rPr>
            <w:noProof/>
            <w:webHidden/>
          </w:rPr>
          <w:t>7</w:t>
        </w:r>
        <w:r w:rsidR="00FF6AAF">
          <w:rPr>
            <w:noProof/>
            <w:webHidden/>
          </w:rPr>
          <w:fldChar w:fldCharType="end"/>
        </w:r>
      </w:hyperlink>
    </w:p>
    <w:p w14:paraId="2EA0E173" w14:textId="191454EB" w:rsidR="00FF6AAF" w:rsidRDefault="00DC1914">
      <w:pPr>
        <w:pStyle w:val="TOC5"/>
        <w:tabs>
          <w:tab w:val="right" w:leader="dot" w:pos="5030"/>
        </w:tabs>
        <w:rPr>
          <w:rFonts w:eastAsiaTheme="minorEastAsia"/>
          <w:noProof/>
          <w:sz w:val="22"/>
          <w:lang w:val="en-US" w:eastAsia="en-US" w:bidi="ar-SA"/>
        </w:rPr>
      </w:pPr>
      <w:hyperlink w:anchor="_Toc41378424" w:history="1">
        <w:r w:rsidR="00FF6AAF" w:rsidRPr="00413D38">
          <w:rPr>
            <w:rStyle w:val="Hyperlink"/>
            <w:noProof/>
          </w:rPr>
          <w:t>Serviços de Importação/Exportação</w:t>
        </w:r>
        <w:r w:rsidR="00FF6AAF">
          <w:rPr>
            <w:noProof/>
            <w:webHidden/>
          </w:rPr>
          <w:tab/>
        </w:r>
        <w:r w:rsidR="00FF6AAF">
          <w:rPr>
            <w:noProof/>
            <w:webHidden/>
          </w:rPr>
          <w:fldChar w:fldCharType="begin"/>
        </w:r>
        <w:r w:rsidR="00FF6AAF">
          <w:rPr>
            <w:noProof/>
            <w:webHidden/>
          </w:rPr>
          <w:instrText xml:space="preserve"> PAGEREF _Toc41378424 \h </w:instrText>
        </w:r>
        <w:r w:rsidR="00FF6AAF">
          <w:rPr>
            <w:noProof/>
            <w:webHidden/>
          </w:rPr>
        </w:r>
        <w:r w:rsidR="00FF6AAF">
          <w:rPr>
            <w:noProof/>
            <w:webHidden/>
          </w:rPr>
          <w:fldChar w:fldCharType="separate"/>
        </w:r>
        <w:r w:rsidR="00FF6AAF">
          <w:rPr>
            <w:noProof/>
            <w:webHidden/>
          </w:rPr>
          <w:t>7</w:t>
        </w:r>
        <w:r w:rsidR="00FF6AAF">
          <w:rPr>
            <w:noProof/>
            <w:webHidden/>
          </w:rPr>
          <w:fldChar w:fldCharType="end"/>
        </w:r>
      </w:hyperlink>
    </w:p>
    <w:p w14:paraId="6CF5B77D" w14:textId="122A3AD5" w:rsidR="00FF6AAF" w:rsidRDefault="00DC1914">
      <w:pPr>
        <w:pStyle w:val="TOC5"/>
        <w:tabs>
          <w:tab w:val="right" w:leader="dot" w:pos="5030"/>
        </w:tabs>
        <w:rPr>
          <w:rFonts w:eastAsiaTheme="minorEastAsia"/>
          <w:noProof/>
          <w:sz w:val="22"/>
          <w:lang w:val="en-US" w:eastAsia="en-US" w:bidi="ar-SA"/>
        </w:rPr>
      </w:pPr>
      <w:hyperlink w:anchor="_Toc41378425" w:history="1">
        <w:r w:rsidR="00FF6AAF" w:rsidRPr="00413D38">
          <w:rPr>
            <w:rStyle w:val="Hyperlink"/>
            <w:noProof/>
          </w:rPr>
          <w:t>Componentes de Tipos de Letra</w:t>
        </w:r>
        <w:r w:rsidR="00FF6AAF">
          <w:rPr>
            <w:noProof/>
            <w:webHidden/>
          </w:rPr>
          <w:tab/>
        </w:r>
        <w:r w:rsidR="00FF6AAF">
          <w:rPr>
            <w:noProof/>
            <w:webHidden/>
          </w:rPr>
          <w:fldChar w:fldCharType="begin"/>
        </w:r>
        <w:r w:rsidR="00FF6AAF">
          <w:rPr>
            <w:noProof/>
            <w:webHidden/>
          </w:rPr>
          <w:instrText xml:space="preserve"> PAGEREF _Toc41378425 \h </w:instrText>
        </w:r>
        <w:r w:rsidR="00FF6AAF">
          <w:rPr>
            <w:noProof/>
            <w:webHidden/>
          </w:rPr>
        </w:r>
        <w:r w:rsidR="00FF6AAF">
          <w:rPr>
            <w:noProof/>
            <w:webHidden/>
          </w:rPr>
          <w:fldChar w:fldCharType="separate"/>
        </w:r>
        <w:r w:rsidR="00FF6AAF">
          <w:rPr>
            <w:noProof/>
            <w:webHidden/>
          </w:rPr>
          <w:t>7</w:t>
        </w:r>
        <w:r w:rsidR="00FF6AAF">
          <w:rPr>
            <w:noProof/>
            <w:webHidden/>
          </w:rPr>
          <w:fldChar w:fldCharType="end"/>
        </w:r>
      </w:hyperlink>
    </w:p>
    <w:p w14:paraId="298D37E3" w14:textId="0B378F12" w:rsidR="00FF6AAF" w:rsidRDefault="00DC1914">
      <w:pPr>
        <w:pStyle w:val="TOC5"/>
        <w:tabs>
          <w:tab w:val="right" w:leader="dot" w:pos="5030"/>
        </w:tabs>
        <w:rPr>
          <w:rFonts w:eastAsiaTheme="minorEastAsia"/>
          <w:noProof/>
          <w:sz w:val="22"/>
          <w:lang w:val="en-US" w:eastAsia="en-US" w:bidi="ar-SA"/>
        </w:rPr>
      </w:pPr>
      <w:hyperlink w:anchor="_Toc41378426" w:history="1">
        <w:r w:rsidR="00FF6AAF" w:rsidRPr="00413D38">
          <w:rPr>
            <w:rStyle w:val="Hyperlink"/>
            <w:noProof/>
          </w:rPr>
          <w:t>Alterações aos Serviços Online e sua Disponibilidade</w:t>
        </w:r>
        <w:r w:rsidR="00FF6AAF">
          <w:rPr>
            <w:noProof/>
            <w:webHidden/>
          </w:rPr>
          <w:tab/>
        </w:r>
        <w:r w:rsidR="00FF6AAF">
          <w:rPr>
            <w:noProof/>
            <w:webHidden/>
          </w:rPr>
          <w:fldChar w:fldCharType="begin"/>
        </w:r>
        <w:r w:rsidR="00FF6AAF">
          <w:rPr>
            <w:noProof/>
            <w:webHidden/>
          </w:rPr>
          <w:instrText xml:space="preserve"> PAGEREF _Toc41378426 \h </w:instrText>
        </w:r>
        <w:r w:rsidR="00FF6AAF">
          <w:rPr>
            <w:noProof/>
            <w:webHidden/>
          </w:rPr>
        </w:r>
        <w:r w:rsidR="00FF6AAF">
          <w:rPr>
            <w:noProof/>
            <w:webHidden/>
          </w:rPr>
          <w:fldChar w:fldCharType="separate"/>
        </w:r>
        <w:r w:rsidR="00FF6AAF">
          <w:rPr>
            <w:noProof/>
            <w:webHidden/>
          </w:rPr>
          <w:t>7</w:t>
        </w:r>
        <w:r w:rsidR="00FF6AAF">
          <w:rPr>
            <w:noProof/>
            <w:webHidden/>
          </w:rPr>
          <w:fldChar w:fldCharType="end"/>
        </w:r>
      </w:hyperlink>
    </w:p>
    <w:p w14:paraId="29A5D483" w14:textId="707F525C" w:rsidR="00FF6AAF" w:rsidRDefault="00DC1914">
      <w:pPr>
        <w:pStyle w:val="TOC5"/>
        <w:tabs>
          <w:tab w:val="right" w:leader="dot" w:pos="5030"/>
        </w:tabs>
        <w:rPr>
          <w:rFonts w:eastAsiaTheme="minorEastAsia"/>
          <w:noProof/>
          <w:sz w:val="22"/>
          <w:lang w:val="en-US" w:eastAsia="en-US" w:bidi="ar-SA"/>
        </w:rPr>
      </w:pPr>
      <w:hyperlink w:anchor="_Toc41378427" w:history="1">
        <w:r w:rsidR="00FF6AAF" w:rsidRPr="00413D38">
          <w:rPr>
            <w:rStyle w:val="Hyperlink"/>
            <w:noProof/>
          </w:rPr>
          <w:t>Conformidade com as Leis</w:t>
        </w:r>
        <w:r w:rsidR="00FF6AAF">
          <w:rPr>
            <w:noProof/>
            <w:webHidden/>
          </w:rPr>
          <w:tab/>
        </w:r>
        <w:r w:rsidR="00FF6AAF">
          <w:rPr>
            <w:noProof/>
            <w:webHidden/>
          </w:rPr>
          <w:fldChar w:fldCharType="begin"/>
        </w:r>
        <w:r w:rsidR="00FF6AAF">
          <w:rPr>
            <w:noProof/>
            <w:webHidden/>
          </w:rPr>
          <w:instrText xml:space="preserve"> PAGEREF _Toc41378427 \h </w:instrText>
        </w:r>
        <w:r w:rsidR="00FF6AAF">
          <w:rPr>
            <w:noProof/>
            <w:webHidden/>
          </w:rPr>
        </w:r>
        <w:r w:rsidR="00FF6AAF">
          <w:rPr>
            <w:noProof/>
            <w:webHidden/>
          </w:rPr>
          <w:fldChar w:fldCharType="separate"/>
        </w:r>
        <w:r w:rsidR="00FF6AAF">
          <w:rPr>
            <w:noProof/>
            <w:webHidden/>
          </w:rPr>
          <w:t>7</w:t>
        </w:r>
        <w:r w:rsidR="00FF6AAF">
          <w:rPr>
            <w:noProof/>
            <w:webHidden/>
          </w:rPr>
          <w:fldChar w:fldCharType="end"/>
        </w:r>
      </w:hyperlink>
    </w:p>
    <w:p w14:paraId="59D65F49" w14:textId="675D514B" w:rsidR="00FF6AAF" w:rsidRDefault="00DC1914">
      <w:pPr>
        <w:pStyle w:val="TOC5"/>
        <w:tabs>
          <w:tab w:val="right" w:leader="dot" w:pos="5030"/>
        </w:tabs>
        <w:rPr>
          <w:rFonts w:eastAsiaTheme="minorEastAsia"/>
          <w:noProof/>
          <w:sz w:val="22"/>
          <w:lang w:val="en-US" w:eastAsia="en-US" w:bidi="ar-SA"/>
        </w:rPr>
      </w:pPr>
      <w:hyperlink w:anchor="_Toc41378428" w:history="1">
        <w:r w:rsidR="00FF6AAF" w:rsidRPr="00413D38">
          <w:rPr>
            <w:rStyle w:val="Hyperlink"/>
            <w:noProof/>
          </w:rPr>
          <w:t>Outros</w:t>
        </w:r>
        <w:r w:rsidR="00FF6AAF">
          <w:rPr>
            <w:noProof/>
            <w:webHidden/>
          </w:rPr>
          <w:tab/>
        </w:r>
        <w:r w:rsidR="00FF6AAF">
          <w:rPr>
            <w:noProof/>
            <w:webHidden/>
          </w:rPr>
          <w:fldChar w:fldCharType="begin"/>
        </w:r>
        <w:r w:rsidR="00FF6AAF">
          <w:rPr>
            <w:noProof/>
            <w:webHidden/>
          </w:rPr>
          <w:instrText xml:space="preserve"> PAGEREF _Toc41378428 \h </w:instrText>
        </w:r>
        <w:r w:rsidR="00FF6AAF">
          <w:rPr>
            <w:noProof/>
            <w:webHidden/>
          </w:rPr>
        </w:r>
        <w:r w:rsidR="00FF6AAF">
          <w:rPr>
            <w:noProof/>
            <w:webHidden/>
          </w:rPr>
          <w:fldChar w:fldCharType="separate"/>
        </w:r>
        <w:r w:rsidR="00FF6AAF">
          <w:rPr>
            <w:noProof/>
            <w:webHidden/>
          </w:rPr>
          <w:t>8</w:t>
        </w:r>
        <w:r w:rsidR="00FF6AAF">
          <w:rPr>
            <w:noProof/>
            <w:webHidden/>
          </w:rPr>
          <w:fldChar w:fldCharType="end"/>
        </w:r>
      </w:hyperlink>
    </w:p>
    <w:p w14:paraId="1012481E" w14:textId="38CC145A" w:rsidR="00FF6AAF" w:rsidRDefault="00DC1914">
      <w:pPr>
        <w:pStyle w:val="TOC1"/>
        <w:tabs>
          <w:tab w:val="right" w:leader="dot" w:pos="5030"/>
        </w:tabs>
        <w:rPr>
          <w:rFonts w:eastAsiaTheme="minorEastAsia"/>
          <w:b w:val="0"/>
          <w:caps w:val="0"/>
          <w:noProof/>
          <w:sz w:val="22"/>
          <w:lang w:val="en-US" w:eastAsia="en-US" w:bidi="ar-SA"/>
        </w:rPr>
      </w:pPr>
      <w:hyperlink w:anchor="_Toc41378429" w:history="1">
        <w:r w:rsidR="00FF6AAF" w:rsidRPr="00413D38">
          <w:rPr>
            <w:rStyle w:val="Hyperlink"/>
            <w:noProof/>
          </w:rPr>
          <w:t>Termos Específicos do Serviço Online</w:t>
        </w:r>
        <w:r w:rsidR="00FF6AAF">
          <w:rPr>
            <w:noProof/>
            <w:webHidden/>
          </w:rPr>
          <w:tab/>
        </w:r>
        <w:r w:rsidR="00FF6AAF">
          <w:rPr>
            <w:noProof/>
            <w:webHidden/>
          </w:rPr>
          <w:fldChar w:fldCharType="begin"/>
        </w:r>
        <w:r w:rsidR="00FF6AAF">
          <w:rPr>
            <w:noProof/>
            <w:webHidden/>
          </w:rPr>
          <w:instrText xml:space="preserve"> PAGEREF _Toc41378429 \h </w:instrText>
        </w:r>
        <w:r w:rsidR="00FF6AAF">
          <w:rPr>
            <w:noProof/>
            <w:webHidden/>
          </w:rPr>
        </w:r>
        <w:r w:rsidR="00FF6AAF">
          <w:rPr>
            <w:noProof/>
            <w:webHidden/>
          </w:rPr>
          <w:fldChar w:fldCharType="separate"/>
        </w:r>
        <w:r w:rsidR="00FF6AAF">
          <w:rPr>
            <w:noProof/>
            <w:webHidden/>
          </w:rPr>
          <w:t>10</w:t>
        </w:r>
        <w:r w:rsidR="00FF6AAF">
          <w:rPr>
            <w:noProof/>
            <w:webHidden/>
          </w:rPr>
          <w:fldChar w:fldCharType="end"/>
        </w:r>
      </w:hyperlink>
    </w:p>
    <w:p w14:paraId="28655D26" w14:textId="109C2DDC" w:rsidR="00FF6AAF" w:rsidRDefault="00DC1914">
      <w:pPr>
        <w:pStyle w:val="TOC2"/>
        <w:tabs>
          <w:tab w:val="right" w:leader="dot" w:pos="5030"/>
        </w:tabs>
        <w:rPr>
          <w:rFonts w:eastAsiaTheme="minorEastAsia"/>
          <w:b w:val="0"/>
          <w:smallCaps w:val="0"/>
          <w:noProof/>
          <w:sz w:val="22"/>
          <w:lang w:val="en-US" w:eastAsia="en-US" w:bidi="ar-SA"/>
        </w:rPr>
      </w:pPr>
      <w:hyperlink w:anchor="_Toc41378430" w:history="1">
        <w:r w:rsidR="00FF6AAF" w:rsidRPr="00413D38">
          <w:rPr>
            <w:rStyle w:val="Hyperlink"/>
            <w:noProof/>
            <w:lang w:val="pt-BR"/>
          </w:rPr>
          <w:t>Serviços do Microsoft Azure</w:t>
        </w:r>
        <w:r w:rsidR="00FF6AAF">
          <w:rPr>
            <w:noProof/>
            <w:webHidden/>
          </w:rPr>
          <w:tab/>
        </w:r>
        <w:r w:rsidR="00FF6AAF">
          <w:rPr>
            <w:noProof/>
            <w:webHidden/>
          </w:rPr>
          <w:fldChar w:fldCharType="begin"/>
        </w:r>
        <w:r w:rsidR="00FF6AAF">
          <w:rPr>
            <w:noProof/>
            <w:webHidden/>
          </w:rPr>
          <w:instrText xml:space="preserve"> PAGEREF _Toc41378430 \h </w:instrText>
        </w:r>
        <w:r w:rsidR="00FF6AAF">
          <w:rPr>
            <w:noProof/>
            <w:webHidden/>
          </w:rPr>
        </w:r>
        <w:r w:rsidR="00FF6AAF">
          <w:rPr>
            <w:noProof/>
            <w:webHidden/>
          </w:rPr>
          <w:fldChar w:fldCharType="separate"/>
        </w:r>
        <w:r w:rsidR="00FF6AAF">
          <w:rPr>
            <w:noProof/>
            <w:webHidden/>
          </w:rPr>
          <w:t>10</w:t>
        </w:r>
        <w:r w:rsidR="00FF6AAF">
          <w:rPr>
            <w:noProof/>
            <w:webHidden/>
          </w:rPr>
          <w:fldChar w:fldCharType="end"/>
        </w:r>
      </w:hyperlink>
    </w:p>
    <w:p w14:paraId="53B341C3" w14:textId="291924D1" w:rsidR="00FF6AAF" w:rsidRDefault="00DC1914">
      <w:pPr>
        <w:pStyle w:val="TOC4"/>
        <w:rPr>
          <w:rFonts w:eastAsiaTheme="minorEastAsia"/>
          <w:smallCaps w:val="0"/>
          <w:noProof/>
          <w:sz w:val="22"/>
          <w:lang w:val="en-US" w:eastAsia="en-US" w:bidi="ar-SA"/>
        </w:rPr>
      </w:pPr>
      <w:hyperlink w:anchor="_Toc41378431" w:history="1">
        <w:r w:rsidR="00FF6AAF" w:rsidRPr="00413D38">
          <w:rPr>
            <w:rStyle w:val="Hyperlink"/>
            <w:noProof/>
            <w:lang w:val="pt-BR"/>
          </w:rPr>
          <w:t>Azure DevTest Labs</w:t>
        </w:r>
        <w:r w:rsidR="00FF6AAF">
          <w:rPr>
            <w:noProof/>
            <w:webHidden/>
          </w:rPr>
          <w:tab/>
        </w:r>
        <w:r w:rsidR="00FF6AAF">
          <w:rPr>
            <w:noProof/>
            <w:webHidden/>
          </w:rPr>
          <w:fldChar w:fldCharType="begin"/>
        </w:r>
        <w:r w:rsidR="00FF6AAF">
          <w:rPr>
            <w:noProof/>
            <w:webHidden/>
          </w:rPr>
          <w:instrText xml:space="preserve"> PAGEREF _Toc41378431 \h </w:instrText>
        </w:r>
        <w:r w:rsidR="00FF6AAF">
          <w:rPr>
            <w:noProof/>
            <w:webHidden/>
          </w:rPr>
        </w:r>
        <w:r w:rsidR="00FF6AAF">
          <w:rPr>
            <w:noProof/>
            <w:webHidden/>
          </w:rPr>
          <w:fldChar w:fldCharType="separate"/>
        </w:r>
        <w:r w:rsidR="00FF6AAF">
          <w:rPr>
            <w:noProof/>
            <w:webHidden/>
          </w:rPr>
          <w:t>11</w:t>
        </w:r>
        <w:r w:rsidR="00FF6AAF">
          <w:rPr>
            <w:noProof/>
            <w:webHidden/>
          </w:rPr>
          <w:fldChar w:fldCharType="end"/>
        </w:r>
      </w:hyperlink>
    </w:p>
    <w:p w14:paraId="1EEEB035" w14:textId="2B2208DC" w:rsidR="00FF6AAF" w:rsidRDefault="00DC1914">
      <w:pPr>
        <w:pStyle w:val="TOC4"/>
        <w:rPr>
          <w:rFonts w:eastAsiaTheme="minorEastAsia"/>
          <w:smallCaps w:val="0"/>
          <w:noProof/>
          <w:sz w:val="22"/>
          <w:lang w:val="en-US" w:eastAsia="en-US" w:bidi="ar-SA"/>
        </w:rPr>
      </w:pPr>
      <w:hyperlink w:anchor="_Toc41378432" w:history="1">
        <w:r w:rsidR="00FF6AAF" w:rsidRPr="00413D38">
          <w:rPr>
            <w:rStyle w:val="Hyperlink"/>
            <w:noProof/>
            <w:lang w:val="pt-BR"/>
          </w:rPr>
          <w:t>Azure Lab Services</w:t>
        </w:r>
        <w:r w:rsidR="00FF6AAF">
          <w:rPr>
            <w:noProof/>
            <w:webHidden/>
          </w:rPr>
          <w:tab/>
        </w:r>
        <w:r w:rsidR="00FF6AAF">
          <w:rPr>
            <w:noProof/>
            <w:webHidden/>
          </w:rPr>
          <w:fldChar w:fldCharType="begin"/>
        </w:r>
        <w:r w:rsidR="00FF6AAF">
          <w:rPr>
            <w:noProof/>
            <w:webHidden/>
          </w:rPr>
          <w:instrText xml:space="preserve"> PAGEREF _Toc41378432 \h </w:instrText>
        </w:r>
        <w:r w:rsidR="00FF6AAF">
          <w:rPr>
            <w:noProof/>
            <w:webHidden/>
          </w:rPr>
        </w:r>
        <w:r w:rsidR="00FF6AAF">
          <w:rPr>
            <w:noProof/>
            <w:webHidden/>
          </w:rPr>
          <w:fldChar w:fldCharType="separate"/>
        </w:r>
        <w:r w:rsidR="00FF6AAF">
          <w:rPr>
            <w:noProof/>
            <w:webHidden/>
          </w:rPr>
          <w:t>11</w:t>
        </w:r>
        <w:r w:rsidR="00FF6AAF">
          <w:rPr>
            <w:noProof/>
            <w:webHidden/>
          </w:rPr>
          <w:fldChar w:fldCharType="end"/>
        </w:r>
      </w:hyperlink>
    </w:p>
    <w:p w14:paraId="45EA96FA" w14:textId="47998357" w:rsidR="00FF6AAF" w:rsidRDefault="00DC1914">
      <w:pPr>
        <w:pStyle w:val="TOC4"/>
        <w:rPr>
          <w:rFonts w:eastAsiaTheme="minorEastAsia"/>
          <w:smallCaps w:val="0"/>
          <w:noProof/>
          <w:sz w:val="22"/>
          <w:lang w:val="en-US" w:eastAsia="en-US" w:bidi="ar-SA"/>
        </w:rPr>
      </w:pPr>
      <w:hyperlink w:anchor="_Toc41378433" w:history="1">
        <w:r w:rsidR="00FF6AAF" w:rsidRPr="00413D38">
          <w:rPr>
            <w:rStyle w:val="Hyperlink"/>
            <w:noProof/>
          </w:rPr>
          <w:t>Serviço Azure Machine Learning</w:t>
        </w:r>
        <w:r w:rsidR="00FF6AAF">
          <w:rPr>
            <w:noProof/>
            <w:webHidden/>
          </w:rPr>
          <w:tab/>
        </w:r>
        <w:r w:rsidR="00FF6AAF">
          <w:rPr>
            <w:noProof/>
            <w:webHidden/>
          </w:rPr>
          <w:fldChar w:fldCharType="begin"/>
        </w:r>
        <w:r w:rsidR="00FF6AAF">
          <w:rPr>
            <w:noProof/>
            <w:webHidden/>
          </w:rPr>
          <w:instrText xml:space="preserve"> PAGEREF _Toc41378433 \h </w:instrText>
        </w:r>
        <w:r w:rsidR="00FF6AAF">
          <w:rPr>
            <w:noProof/>
            <w:webHidden/>
          </w:rPr>
        </w:r>
        <w:r w:rsidR="00FF6AAF">
          <w:rPr>
            <w:noProof/>
            <w:webHidden/>
          </w:rPr>
          <w:fldChar w:fldCharType="separate"/>
        </w:r>
        <w:r w:rsidR="00FF6AAF">
          <w:rPr>
            <w:noProof/>
            <w:webHidden/>
          </w:rPr>
          <w:t>12</w:t>
        </w:r>
        <w:r w:rsidR="00FF6AAF">
          <w:rPr>
            <w:noProof/>
            <w:webHidden/>
          </w:rPr>
          <w:fldChar w:fldCharType="end"/>
        </w:r>
      </w:hyperlink>
    </w:p>
    <w:p w14:paraId="53AED7BA" w14:textId="7DAC4D0A" w:rsidR="00FF6AAF" w:rsidRDefault="00DC1914">
      <w:pPr>
        <w:pStyle w:val="TOC4"/>
        <w:rPr>
          <w:rFonts w:eastAsiaTheme="minorEastAsia"/>
          <w:smallCaps w:val="0"/>
          <w:noProof/>
          <w:sz w:val="22"/>
          <w:lang w:val="en-US" w:eastAsia="en-US" w:bidi="ar-SA"/>
        </w:rPr>
      </w:pPr>
      <w:hyperlink w:anchor="_Toc41378434" w:history="1">
        <w:r w:rsidR="00FF6AAF" w:rsidRPr="00413D38">
          <w:rPr>
            <w:rStyle w:val="Hyperlink"/>
            <w:noProof/>
            <w:lang w:val="pt-BR"/>
          </w:rPr>
          <w:t>Azure Maps</w:t>
        </w:r>
        <w:r w:rsidR="00FF6AAF">
          <w:rPr>
            <w:noProof/>
            <w:webHidden/>
          </w:rPr>
          <w:tab/>
        </w:r>
        <w:r w:rsidR="00FF6AAF">
          <w:rPr>
            <w:noProof/>
            <w:webHidden/>
          </w:rPr>
          <w:fldChar w:fldCharType="begin"/>
        </w:r>
        <w:r w:rsidR="00FF6AAF">
          <w:rPr>
            <w:noProof/>
            <w:webHidden/>
          </w:rPr>
          <w:instrText xml:space="preserve"> PAGEREF _Toc41378434 \h </w:instrText>
        </w:r>
        <w:r w:rsidR="00FF6AAF">
          <w:rPr>
            <w:noProof/>
            <w:webHidden/>
          </w:rPr>
        </w:r>
        <w:r w:rsidR="00FF6AAF">
          <w:rPr>
            <w:noProof/>
            <w:webHidden/>
          </w:rPr>
          <w:fldChar w:fldCharType="separate"/>
        </w:r>
        <w:r w:rsidR="00FF6AAF">
          <w:rPr>
            <w:noProof/>
            <w:webHidden/>
          </w:rPr>
          <w:t>12</w:t>
        </w:r>
        <w:r w:rsidR="00FF6AAF">
          <w:rPr>
            <w:noProof/>
            <w:webHidden/>
          </w:rPr>
          <w:fldChar w:fldCharType="end"/>
        </w:r>
      </w:hyperlink>
    </w:p>
    <w:p w14:paraId="7596CB6A" w14:textId="77DE4793" w:rsidR="00FF6AAF" w:rsidRDefault="00DC1914">
      <w:pPr>
        <w:pStyle w:val="TOC4"/>
        <w:rPr>
          <w:rFonts w:eastAsiaTheme="minorEastAsia"/>
          <w:smallCaps w:val="0"/>
          <w:noProof/>
          <w:sz w:val="22"/>
          <w:lang w:val="en-US" w:eastAsia="en-US" w:bidi="ar-SA"/>
        </w:rPr>
      </w:pPr>
      <w:hyperlink w:anchor="_Toc41378435" w:history="1">
        <w:r w:rsidR="00FF6AAF" w:rsidRPr="00413D38">
          <w:rPr>
            <w:rStyle w:val="Hyperlink"/>
            <w:noProof/>
          </w:rPr>
          <w:t>Azure Stack Hub</w:t>
        </w:r>
        <w:r w:rsidR="00FF6AAF">
          <w:rPr>
            <w:noProof/>
            <w:webHidden/>
          </w:rPr>
          <w:tab/>
        </w:r>
        <w:r w:rsidR="00FF6AAF">
          <w:rPr>
            <w:noProof/>
            <w:webHidden/>
          </w:rPr>
          <w:fldChar w:fldCharType="begin"/>
        </w:r>
        <w:r w:rsidR="00FF6AAF">
          <w:rPr>
            <w:noProof/>
            <w:webHidden/>
          </w:rPr>
          <w:instrText xml:space="preserve"> PAGEREF _Toc41378435 \h </w:instrText>
        </w:r>
        <w:r w:rsidR="00FF6AAF">
          <w:rPr>
            <w:noProof/>
            <w:webHidden/>
          </w:rPr>
        </w:r>
        <w:r w:rsidR="00FF6AAF">
          <w:rPr>
            <w:noProof/>
            <w:webHidden/>
          </w:rPr>
          <w:fldChar w:fldCharType="separate"/>
        </w:r>
        <w:r w:rsidR="00FF6AAF">
          <w:rPr>
            <w:noProof/>
            <w:webHidden/>
          </w:rPr>
          <w:t>13</w:t>
        </w:r>
        <w:r w:rsidR="00FF6AAF">
          <w:rPr>
            <w:noProof/>
            <w:webHidden/>
          </w:rPr>
          <w:fldChar w:fldCharType="end"/>
        </w:r>
      </w:hyperlink>
    </w:p>
    <w:p w14:paraId="3506A156" w14:textId="2EA98391" w:rsidR="00FF6AAF" w:rsidRDefault="00DC1914">
      <w:pPr>
        <w:pStyle w:val="TOC4"/>
        <w:rPr>
          <w:rFonts w:eastAsiaTheme="minorEastAsia"/>
          <w:smallCaps w:val="0"/>
          <w:noProof/>
          <w:sz w:val="22"/>
          <w:lang w:val="en-US" w:eastAsia="en-US" w:bidi="ar-SA"/>
        </w:rPr>
      </w:pPr>
      <w:hyperlink w:anchor="_Toc41378436" w:history="1">
        <w:r w:rsidR="00FF6AAF" w:rsidRPr="00413D38">
          <w:rPr>
            <w:rStyle w:val="Hyperlink"/>
            <w:noProof/>
            <w:lang w:val="pt-BR"/>
          </w:rPr>
          <w:t>Serviços de Pesquisa do Bing</w:t>
        </w:r>
        <w:r w:rsidR="00FF6AAF">
          <w:rPr>
            <w:noProof/>
            <w:webHidden/>
          </w:rPr>
          <w:tab/>
        </w:r>
        <w:r w:rsidR="00FF6AAF">
          <w:rPr>
            <w:noProof/>
            <w:webHidden/>
          </w:rPr>
          <w:fldChar w:fldCharType="begin"/>
        </w:r>
        <w:r w:rsidR="00FF6AAF">
          <w:rPr>
            <w:noProof/>
            <w:webHidden/>
          </w:rPr>
          <w:instrText xml:space="preserve"> PAGEREF _Toc41378436 \h </w:instrText>
        </w:r>
        <w:r w:rsidR="00FF6AAF">
          <w:rPr>
            <w:noProof/>
            <w:webHidden/>
          </w:rPr>
        </w:r>
        <w:r w:rsidR="00FF6AAF">
          <w:rPr>
            <w:noProof/>
            <w:webHidden/>
          </w:rPr>
          <w:fldChar w:fldCharType="separate"/>
        </w:r>
        <w:r w:rsidR="00FF6AAF">
          <w:rPr>
            <w:noProof/>
            <w:webHidden/>
          </w:rPr>
          <w:t>13</w:t>
        </w:r>
        <w:r w:rsidR="00FF6AAF">
          <w:rPr>
            <w:noProof/>
            <w:webHidden/>
          </w:rPr>
          <w:fldChar w:fldCharType="end"/>
        </w:r>
      </w:hyperlink>
    </w:p>
    <w:p w14:paraId="5A683596" w14:textId="13D14AB5" w:rsidR="00FF6AAF" w:rsidRDefault="00DC1914">
      <w:pPr>
        <w:pStyle w:val="TOC4"/>
        <w:rPr>
          <w:rFonts w:eastAsiaTheme="minorEastAsia"/>
          <w:smallCaps w:val="0"/>
          <w:noProof/>
          <w:sz w:val="22"/>
          <w:lang w:val="en-US" w:eastAsia="en-US" w:bidi="ar-SA"/>
        </w:rPr>
      </w:pPr>
      <w:hyperlink w:anchor="_Toc41378437" w:history="1">
        <w:r w:rsidR="00FF6AAF" w:rsidRPr="00413D38">
          <w:rPr>
            <w:rStyle w:val="Hyperlink"/>
            <w:noProof/>
            <w:lang w:val="pt-BR"/>
          </w:rPr>
          <w:t>Serviços Cognitivos</w:t>
        </w:r>
        <w:r w:rsidR="00FF6AAF">
          <w:rPr>
            <w:noProof/>
            <w:webHidden/>
          </w:rPr>
          <w:tab/>
        </w:r>
        <w:r w:rsidR="00FF6AAF">
          <w:rPr>
            <w:noProof/>
            <w:webHidden/>
          </w:rPr>
          <w:fldChar w:fldCharType="begin"/>
        </w:r>
        <w:r w:rsidR="00FF6AAF">
          <w:rPr>
            <w:noProof/>
            <w:webHidden/>
          </w:rPr>
          <w:instrText xml:space="preserve"> PAGEREF _Toc41378437 \h </w:instrText>
        </w:r>
        <w:r w:rsidR="00FF6AAF">
          <w:rPr>
            <w:noProof/>
            <w:webHidden/>
          </w:rPr>
        </w:r>
        <w:r w:rsidR="00FF6AAF">
          <w:rPr>
            <w:noProof/>
            <w:webHidden/>
          </w:rPr>
          <w:fldChar w:fldCharType="separate"/>
        </w:r>
        <w:r w:rsidR="00FF6AAF">
          <w:rPr>
            <w:noProof/>
            <w:webHidden/>
          </w:rPr>
          <w:t>14</w:t>
        </w:r>
        <w:r w:rsidR="00FF6AAF">
          <w:rPr>
            <w:noProof/>
            <w:webHidden/>
          </w:rPr>
          <w:fldChar w:fldCharType="end"/>
        </w:r>
      </w:hyperlink>
    </w:p>
    <w:p w14:paraId="6ADC910F" w14:textId="5763011D" w:rsidR="00FF6AAF" w:rsidRDefault="00DC1914">
      <w:pPr>
        <w:pStyle w:val="TOC4"/>
        <w:rPr>
          <w:rFonts w:eastAsiaTheme="minorEastAsia"/>
          <w:smallCaps w:val="0"/>
          <w:noProof/>
          <w:sz w:val="22"/>
          <w:lang w:val="en-US" w:eastAsia="en-US" w:bidi="ar-SA"/>
        </w:rPr>
      </w:pPr>
      <w:hyperlink w:anchor="_Toc41378438" w:history="1">
        <w:r w:rsidR="00FF6AAF" w:rsidRPr="00413D38">
          <w:rPr>
            <w:rStyle w:val="Hyperlink"/>
            <w:noProof/>
            <w:lang w:val="pt-BR"/>
          </w:rPr>
          <w:t>Microsoft Genomics</w:t>
        </w:r>
        <w:r w:rsidR="00FF6AAF">
          <w:rPr>
            <w:noProof/>
            <w:webHidden/>
          </w:rPr>
          <w:tab/>
        </w:r>
        <w:r w:rsidR="00FF6AAF">
          <w:rPr>
            <w:noProof/>
            <w:webHidden/>
          </w:rPr>
          <w:fldChar w:fldCharType="begin"/>
        </w:r>
        <w:r w:rsidR="00FF6AAF">
          <w:rPr>
            <w:noProof/>
            <w:webHidden/>
          </w:rPr>
          <w:instrText xml:space="preserve"> PAGEREF _Toc41378438 \h </w:instrText>
        </w:r>
        <w:r w:rsidR="00FF6AAF">
          <w:rPr>
            <w:noProof/>
            <w:webHidden/>
          </w:rPr>
        </w:r>
        <w:r w:rsidR="00FF6AAF">
          <w:rPr>
            <w:noProof/>
            <w:webHidden/>
          </w:rPr>
          <w:fldChar w:fldCharType="separate"/>
        </w:r>
        <w:r w:rsidR="00FF6AAF">
          <w:rPr>
            <w:noProof/>
            <w:webHidden/>
          </w:rPr>
          <w:t>14</w:t>
        </w:r>
        <w:r w:rsidR="00FF6AAF">
          <w:rPr>
            <w:noProof/>
            <w:webHidden/>
          </w:rPr>
          <w:fldChar w:fldCharType="end"/>
        </w:r>
      </w:hyperlink>
    </w:p>
    <w:p w14:paraId="2AB5D6ED" w14:textId="45F40C4E" w:rsidR="00FF6AAF" w:rsidRDefault="00DC1914">
      <w:pPr>
        <w:pStyle w:val="TOC4"/>
        <w:rPr>
          <w:rFonts w:eastAsiaTheme="minorEastAsia"/>
          <w:smallCaps w:val="0"/>
          <w:noProof/>
          <w:sz w:val="22"/>
          <w:lang w:val="en-US" w:eastAsia="en-US" w:bidi="ar-SA"/>
        </w:rPr>
      </w:pPr>
      <w:hyperlink w:anchor="_Toc41378439" w:history="1">
        <w:r w:rsidR="00FF6AAF" w:rsidRPr="00413D38">
          <w:rPr>
            <w:rStyle w:val="Hyperlink"/>
            <w:noProof/>
            <w:lang w:val="pt-BR"/>
          </w:rPr>
          <w:t>Visual Studio App Center</w:t>
        </w:r>
        <w:r w:rsidR="00FF6AAF">
          <w:rPr>
            <w:noProof/>
            <w:webHidden/>
          </w:rPr>
          <w:tab/>
        </w:r>
        <w:r w:rsidR="00FF6AAF">
          <w:rPr>
            <w:noProof/>
            <w:webHidden/>
          </w:rPr>
          <w:fldChar w:fldCharType="begin"/>
        </w:r>
        <w:r w:rsidR="00FF6AAF">
          <w:rPr>
            <w:noProof/>
            <w:webHidden/>
          </w:rPr>
          <w:instrText xml:space="preserve"> PAGEREF _Toc41378439 \h </w:instrText>
        </w:r>
        <w:r w:rsidR="00FF6AAF">
          <w:rPr>
            <w:noProof/>
            <w:webHidden/>
          </w:rPr>
        </w:r>
        <w:r w:rsidR="00FF6AAF">
          <w:rPr>
            <w:noProof/>
            <w:webHidden/>
          </w:rPr>
          <w:fldChar w:fldCharType="separate"/>
        </w:r>
        <w:r w:rsidR="00FF6AAF">
          <w:rPr>
            <w:noProof/>
            <w:webHidden/>
          </w:rPr>
          <w:t>15</w:t>
        </w:r>
        <w:r w:rsidR="00FF6AAF">
          <w:rPr>
            <w:noProof/>
            <w:webHidden/>
          </w:rPr>
          <w:fldChar w:fldCharType="end"/>
        </w:r>
      </w:hyperlink>
    </w:p>
    <w:p w14:paraId="1D02F9EC" w14:textId="089C9E38" w:rsidR="00FF6AAF" w:rsidRDefault="00DC1914">
      <w:pPr>
        <w:pStyle w:val="TOC2"/>
        <w:tabs>
          <w:tab w:val="right" w:leader="dot" w:pos="5030"/>
        </w:tabs>
        <w:rPr>
          <w:rFonts w:eastAsiaTheme="minorEastAsia"/>
          <w:b w:val="0"/>
          <w:smallCaps w:val="0"/>
          <w:noProof/>
          <w:sz w:val="22"/>
          <w:lang w:val="en-US" w:eastAsia="en-US" w:bidi="ar-SA"/>
        </w:rPr>
      </w:pPr>
      <w:hyperlink w:anchor="_Toc41378440" w:history="1">
        <w:r w:rsidR="00FF6AAF" w:rsidRPr="00413D38">
          <w:rPr>
            <w:rStyle w:val="Hyperlink"/>
            <w:noProof/>
            <w:lang w:val="pt-BR"/>
          </w:rPr>
          <w:t>Planos do Microsoft Azure</w:t>
        </w:r>
        <w:r w:rsidR="00FF6AAF">
          <w:rPr>
            <w:noProof/>
            <w:webHidden/>
          </w:rPr>
          <w:tab/>
        </w:r>
        <w:r w:rsidR="00FF6AAF">
          <w:rPr>
            <w:noProof/>
            <w:webHidden/>
          </w:rPr>
          <w:fldChar w:fldCharType="begin"/>
        </w:r>
        <w:r w:rsidR="00FF6AAF">
          <w:rPr>
            <w:noProof/>
            <w:webHidden/>
          </w:rPr>
          <w:instrText xml:space="preserve"> PAGEREF _Toc41378440 \h </w:instrText>
        </w:r>
        <w:r w:rsidR="00FF6AAF">
          <w:rPr>
            <w:noProof/>
            <w:webHidden/>
          </w:rPr>
        </w:r>
        <w:r w:rsidR="00FF6AAF">
          <w:rPr>
            <w:noProof/>
            <w:webHidden/>
          </w:rPr>
          <w:fldChar w:fldCharType="separate"/>
        </w:r>
        <w:r w:rsidR="00FF6AAF">
          <w:rPr>
            <w:noProof/>
            <w:webHidden/>
          </w:rPr>
          <w:t>15</w:t>
        </w:r>
        <w:r w:rsidR="00FF6AAF">
          <w:rPr>
            <w:noProof/>
            <w:webHidden/>
          </w:rPr>
          <w:fldChar w:fldCharType="end"/>
        </w:r>
      </w:hyperlink>
    </w:p>
    <w:p w14:paraId="163A9293" w14:textId="4208AD2F" w:rsidR="00FF6AAF" w:rsidRDefault="00DC1914">
      <w:pPr>
        <w:pStyle w:val="TOC4"/>
        <w:rPr>
          <w:rFonts w:eastAsiaTheme="minorEastAsia"/>
          <w:smallCaps w:val="0"/>
          <w:noProof/>
          <w:sz w:val="22"/>
          <w:lang w:val="en-US" w:eastAsia="en-US" w:bidi="ar-SA"/>
        </w:rPr>
      </w:pPr>
      <w:hyperlink w:anchor="_Toc41378441" w:history="1">
        <w:r w:rsidR="00FF6AAF" w:rsidRPr="00413D38">
          <w:rPr>
            <w:rStyle w:val="Hyperlink"/>
            <w:noProof/>
            <w:lang w:val="pt-BR"/>
          </w:rPr>
          <w:t>Azure Active Directory Basic</w:t>
        </w:r>
        <w:r w:rsidR="00FF6AAF">
          <w:rPr>
            <w:noProof/>
            <w:webHidden/>
          </w:rPr>
          <w:tab/>
        </w:r>
        <w:r w:rsidR="00FF6AAF">
          <w:rPr>
            <w:noProof/>
            <w:webHidden/>
          </w:rPr>
          <w:fldChar w:fldCharType="begin"/>
        </w:r>
        <w:r w:rsidR="00FF6AAF">
          <w:rPr>
            <w:noProof/>
            <w:webHidden/>
          </w:rPr>
          <w:instrText xml:space="preserve"> PAGEREF _Toc41378441 \h </w:instrText>
        </w:r>
        <w:r w:rsidR="00FF6AAF">
          <w:rPr>
            <w:noProof/>
            <w:webHidden/>
          </w:rPr>
        </w:r>
        <w:r w:rsidR="00FF6AAF">
          <w:rPr>
            <w:noProof/>
            <w:webHidden/>
          </w:rPr>
          <w:fldChar w:fldCharType="separate"/>
        </w:r>
        <w:r w:rsidR="00FF6AAF">
          <w:rPr>
            <w:noProof/>
            <w:webHidden/>
          </w:rPr>
          <w:t>15</w:t>
        </w:r>
        <w:r w:rsidR="00FF6AAF">
          <w:rPr>
            <w:noProof/>
            <w:webHidden/>
          </w:rPr>
          <w:fldChar w:fldCharType="end"/>
        </w:r>
      </w:hyperlink>
    </w:p>
    <w:p w14:paraId="6015E1F3" w14:textId="08F737C7" w:rsidR="00FF6AAF" w:rsidRDefault="00DC1914">
      <w:pPr>
        <w:pStyle w:val="TOC4"/>
        <w:rPr>
          <w:rFonts w:eastAsiaTheme="minorEastAsia"/>
          <w:smallCaps w:val="0"/>
          <w:noProof/>
          <w:sz w:val="22"/>
          <w:lang w:val="en-US" w:eastAsia="en-US" w:bidi="ar-SA"/>
        </w:rPr>
      </w:pPr>
      <w:hyperlink w:anchor="_Toc41378442" w:history="1">
        <w:r w:rsidR="00FF6AAF" w:rsidRPr="00413D38">
          <w:rPr>
            <w:rStyle w:val="Hyperlink"/>
            <w:noProof/>
            <w:lang w:val="pt-BR"/>
          </w:rPr>
          <w:t>Azure Active Directory Premium</w:t>
        </w:r>
        <w:r w:rsidR="00FF6AAF">
          <w:rPr>
            <w:noProof/>
            <w:webHidden/>
          </w:rPr>
          <w:tab/>
        </w:r>
        <w:r w:rsidR="00FF6AAF">
          <w:rPr>
            <w:noProof/>
            <w:webHidden/>
          </w:rPr>
          <w:fldChar w:fldCharType="begin"/>
        </w:r>
        <w:r w:rsidR="00FF6AAF">
          <w:rPr>
            <w:noProof/>
            <w:webHidden/>
          </w:rPr>
          <w:instrText xml:space="preserve"> PAGEREF _Toc41378442 \h </w:instrText>
        </w:r>
        <w:r w:rsidR="00FF6AAF">
          <w:rPr>
            <w:noProof/>
            <w:webHidden/>
          </w:rPr>
        </w:r>
        <w:r w:rsidR="00FF6AAF">
          <w:rPr>
            <w:noProof/>
            <w:webHidden/>
          </w:rPr>
          <w:fldChar w:fldCharType="separate"/>
        </w:r>
        <w:r w:rsidR="00FF6AAF">
          <w:rPr>
            <w:noProof/>
            <w:webHidden/>
          </w:rPr>
          <w:t>15</w:t>
        </w:r>
        <w:r w:rsidR="00FF6AAF">
          <w:rPr>
            <w:noProof/>
            <w:webHidden/>
          </w:rPr>
          <w:fldChar w:fldCharType="end"/>
        </w:r>
      </w:hyperlink>
    </w:p>
    <w:p w14:paraId="428A0B3B" w14:textId="7749AB0B" w:rsidR="00FF6AAF" w:rsidRDefault="00DC1914">
      <w:pPr>
        <w:pStyle w:val="TOC4"/>
        <w:rPr>
          <w:rFonts w:eastAsiaTheme="minorEastAsia"/>
          <w:smallCaps w:val="0"/>
          <w:noProof/>
          <w:sz w:val="22"/>
          <w:lang w:val="en-US" w:eastAsia="en-US" w:bidi="ar-SA"/>
        </w:rPr>
      </w:pPr>
      <w:hyperlink w:anchor="_Toc41378443" w:history="1">
        <w:r w:rsidR="00FF6AAF" w:rsidRPr="00413D38">
          <w:rPr>
            <w:rStyle w:val="Hyperlink"/>
            <w:noProof/>
            <w:lang w:val="pt-BR"/>
          </w:rPr>
          <w:t>Azure Information Protection Premium</w:t>
        </w:r>
        <w:r w:rsidR="00FF6AAF">
          <w:rPr>
            <w:noProof/>
            <w:webHidden/>
          </w:rPr>
          <w:tab/>
        </w:r>
        <w:r w:rsidR="00FF6AAF">
          <w:rPr>
            <w:noProof/>
            <w:webHidden/>
          </w:rPr>
          <w:fldChar w:fldCharType="begin"/>
        </w:r>
        <w:r w:rsidR="00FF6AAF">
          <w:rPr>
            <w:noProof/>
            <w:webHidden/>
          </w:rPr>
          <w:instrText xml:space="preserve"> PAGEREF _Toc41378443 \h </w:instrText>
        </w:r>
        <w:r w:rsidR="00FF6AAF">
          <w:rPr>
            <w:noProof/>
            <w:webHidden/>
          </w:rPr>
        </w:r>
        <w:r w:rsidR="00FF6AAF">
          <w:rPr>
            <w:noProof/>
            <w:webHidden/>
          </w:rPr>
          <w:fldChar w:fldCharType="separate"/>
        </w:r>
        <w:r w:rsidR="00FF6AAF">
          <w:rPr>
            <w:noProof/>
            <w:webHidden/>
          </w:rPr>
          <w:t>16</w:t>
        </w:r>
        <w:r w:rsidR="00FF6AAF">
          <w:rPr>
            <w:noProof/>
            <w:webHidden/>
          </w:rPr>
          <w:fldChar w:fldCharType="end"/>
        </w:r>
      </w:hyperlink>
    </w:p>
    <w:p w14:paraId="44DDBC1C" w14:textId="1F87CB3E" w:rsidR="00FF6AAF" w:rsidRDefault="00DC1914">
      <w:pPr>
        <w:pStyle w:val="TOC2"/>
        <w:tabs>
          <w:tab w:val="right" w:leader="dot" w:pos="5030"/>
        </w:tabs>
        <w:rPr>
          <w:rFonts w:eastAsiaTheme="minorEastAsia"/>
          <w:b w:val="0"/>
          <w:smallCaps w:val="0"/>
          <w:noProof/>
          <w:sz w:val="22"/>
          <w:lang w:val="en-US" w:eastAsia="en-US" w:bidi="ar-SA"/>
        </w:rPr>
      </w:pPr>
      <w:hyperlink w:anchor="_Toc41378444" w:history="1">
        <w:r w:rsidR="00FF6AAF" w:rsidRPr="00413D38">
          <w:rPr>
            <w:rStyle w:val="Hyperlink"/>
            <w:noProof/>
          </w:rPr>
          <w:t>Serviços do Microsoft Dynamics 365</w:t>
        </w:r>
        <w:r w:rsidR="00FF6AAF">
          <w:rPr>
            <w:noProof/>
            <w:webHidden/>
          </w:rPr>
          <w:tab/>
        </w:r>
        <w:r w:rsidR="00FF6AAF">
          <w:rPr>
            <w:noProof/>
            <w:webHidden/>
          </w:rPr>
          <w:fldChar w:fldCharType="begin"/>
        </w:r>
        <w:r w:rsidR="00FF6AAF">
          <w:rPr>
            <w:noProof/>
            <w:webHidden/>
          </w:rPr>
          <w:instrText xml:space="preserve"> PAGEREF _Toc41378444 \h </w:instrText>
        </w:r>
        <w:r w:rsidR="00FF6AAF">
          <w:rPr>
            <w:noProof/>
            <w:webHidden/>
          </w:rPr>
        </w:r>
        <w:r w:rsidR="00FF6AAF">
          <w:rPr>
            <w:noProof/>
            <w:webHidden/>
          </w:rPr>
          <w:fldChar w:fldCharType="separate"/>
        </w:r>
        <w:r w:rsidR="00FF6AAF">
          <w:rPr>
            <w:noProof/>
            <w:webHidden/>
          </w:rPr>
          <w:t>16</w:t>
        </w:r>
        <w:r w:rsidR="00FF6AAF">
          <w:rPr>
            <w:noProof/>
            <w:webHidden/>
          </w:rPr>
          <w:fldChar w:fldCharType="end"/>
        </w:r>
      </w:hyperlink>
    </w:p>
    <w:p w14:paraId="09866AAC" w14:textId="3C08C94E" w:rsidR="00FF6AAF" w:rsidRDefault="00DC1914">
      <w:pPr>
        <w:pStyle w:val="TOC2"/>
        <w:tabs>
          <w:tab w:val="right" w:leader="dot" w:pos="5030"/>
        </w:tabs>
        <w:rPr>
          <w:rFonts w:eastAsiaTheme="minorEastAsia"/>
          <w:b w:val="0"/>
          <w:smallCaps w:val="0"/>
          <w:noProof/>
          <w:sz w:val="22"/>
          <w:lang w:val="en-US" w:eastAsia="en-US" w:bidi="ar-SA"/>
        </w:rPr>
      </w:pPr>
      <w:hyperlink w:anchor="_Toc41378445" w:history="1">
        <w:r w:rsidR="00FF6AAF" w:rsidRPr="00413D38">
          <w:rPr>
            <w:rStyle w:val="Hyperlink"/>
            <w:noProof/>
            <w:lang w:val="pt-BR"/>
          </w:rPr>
          <w:t>Serviços do Office 365</w:t>
        </w:r>
        <w:r w:rsidR="00FF6AAF">
          <w:rPr>
            <w:noProof/>
            <w:webHidden/>
          </w:rPr>
          <w:tab/>
        </w:r>
        <w:r w:rsidR="00FF6AAF">
          <w:rPr>
            <w:noProof/>
            <w:webHidden/>
          </w:rPr>
          <w:fldChar w:fldCharType="begin"/>
        </w:r>
        <w:r w:rsidR="00FF6AAF">
          <w:rPr>
            <w:noProof/>
            <w:webHidden/>
          </w:rPr>
          <w:instrText xml:space="preserve"> PAGEREF _Toc41378445 \h </w:instrText>
        </w:r>
        <w:r w:rsidR="00FF6AAF">
          <w:rPr>
            <w:noProof/>
            <w:webHidden/>
          </w:rPr>
        </w:r>
        <w:r w:rsidR="00FF6AAF">
          <w:rPr>
            <w:noProof/>
            <w:webHidden/>
          </w:rPr>
          <w:fldChar w:fldCharType="separate"/>
        </w:r>
        <w:r w:rsidR="00FF6AAF">
          <w:rPr>
            <w:noProof/>
            <w:webHidden/>
          </w:rPr>
          <w:t>18</w:t>
        </w:r>
        <w:r w:rsidR="00FF6AAF">
          <w:rPr>
            <w:noProof/>
            <w:webHidden/>
          </w:rPr>
          <w:fldChar w:fldCharType="end"/>
        </w:r>
      </w:hyperlink>
    </w:p>
    <w:p w14:paraId="04B6FC90" w14:textId="3C3FEBF9" w:rsidR="00FF6AAF" w:rsidRDefault="00DC1914">
      <w:pPr>
        <w:pStyle w:val="TOC4"/>
        <w:rPr>
          <w:rFonts w:eastAsiaTheme="minorEastAsia"/>
          <w:smallCaps w:val="0"/>
          <w:noProof/>
          <w:sz w:val="22"/>
          <w:lang w:val="en-US" w:eastAsia="en-US" w:bidi="ar-SA"/>
        </w:rPr>
      </w:pPr>
      <w:hyperlink w:anchor="_Toc41378446" w:history="1">
        <w:r w:rsidR="00FF6AAF" w:rsidRPr="00413D38">
          <w:rPr>
            <w:rStyle w:val="Hyperlink"/>
            <w:noProof/>
            <w:lang w:val="pt-BR"/>
          </w:rPr>
          <w:t>Serviços de Áudio</w:t>
        </w:r>
        <w:r w:rsidR="00FF6AAF">
          <w:rPr>
            <w:noProof/>
            <w:webHidden/>
          </w:rPr>
          <w:tab/>
        </w:r>
        <w:r w:rsidR="00FF6AAF">
          <w:rPr>
            <w:noProof/>
            <w:webHidden/>
          </w:rPr>
          <w:fldChar w:fldCharType="begin"/>
        </w:r>
        <w:r w:rsidR="00FF6AAF">
          <w:rPr>
            <w:noProof/>
            <w:webHidden/>
          </w:rPr>
          <w:instrText xml:space="preserve"> PAGEREF _Toc41378446 \h </w:instrText>
        </w:r>
        <w:r w:rsidR="00FF6AAF">
          <w:rPr>
            <w:noProof/>
            <w:webHidden/>
          </w:rPr>
        </w:r>
        <w:r w:rsidR="00FF6AAF">
          <w:rPr>
            <w:noProof/>
            <w:webHidden/>
          </w:rPr>
          <w:fldChar w:fldCharType="separate"/>
        </w:r>
        <w:r w:rsidR="00FF6AAF">
          <w:rPr>
            <w:noProof/>
            <w:webHidden/>
          </w:rPr>
          <w:t>19</w:t>
        </w:r>
        <w:r w:rsidR="00FF6AAF">
          <w:rPr>
            <w:noProof/>
            <w:webHidden/>
          </w:rPr>
          <w:fldChar w:fldCharType="end"/>
        </w:r>
      </w:hyperlink>
    </w:p>
    <w:p w14:paraId="7B03DD00" w14:textId="7A19F0C7" w:rsidR="00FF6AAF" w:rsidRDefault="00DC1914">
      <w:pPr>
        <w:pStyle w:val="TOC4"/>
        <w:rPr>
          <w:rFonts w:eastAsiaTheme="minorEastAsia"/>
          <w:smallCaps w:val="0"/>
          <w:noProof/>
          <w:sz w:val="22"/>
          <w:lang w:val="en-US" w:eastAsia="en-US" w:bidi="ar-SA"/>
        </w:rPr>
      </w:pPr>
      <w:hyperlink w:anchor="_Toc41378447" w:history="1">
        <w:r w:rsidR="00FF6AAF" w:rsidRPr="00413D38">
          <w:rPr>
            <w:rStyle w:val="Hyperlink"/>
            <w:noProof/>
            <w:lang w:val="pt-BR"/>
          </w:rPr>
          <w:t>Exchange Online</w:t>
        </w:r>
        <w:r w:rsidR="00FF6AAF">
          <w:rPr>
            <w:noProof/>
            <w:webHidden/>
          </w:rPr>
          <w:tab/>
        </w:r>
        <w:r w:rsidR="00FF6AAF">
          <w:rPr>
            <w:noProof/>
            <w:webHidden/>
          </w:rPr>
          <w:fldChar w:fldCharType="begin"/>
        </w:r>
        <w:r w:rsidR="00FF6AAF">
          <w:rPr>
            <w:noProof/>
            <w:webHidden/>
          </w:rPr>
          <w:instrText xml:space="preserve"> PAGEREF _Toc41378447 \h </w:instrText>
        </w:r>
        <w:r w:rsidR="00FF6AAF">
          <w:rPr>
            <w:noProof/>
            <w:webHidden/>
          </w:rPr>
        </w:r>
        <w:r w:rsidR="00FF6AAF">
          <w:rPr>
            <w:noProof/>
            <w:webHidden/>
          </w:rPr>
          <w:fldChar w:fldCharType="separate"/>
        </w:r>
        <w:r w:rsidR="00FF6AAF">
          <w:rPr>
            <w:noProof/>
            <w:webHidden/>
          </w:rPr>
          <w:t>20</w:t>
        </w:r>
        <w:r w:rsidR="00FF6AAF">
          <w:rPr>
            <w:noProof/>
            <w:webHidden/>
          </w:rPr>
          <w:fldChar w:fldCharType="end"/>
        </w:r>
      </w:hyperlink>
    </w:p>
    <w:p w14:paraId="5E424E25" w14:textId="1D5A0F80" w:rsidR="00FF6AAF" w:rsidRDefault="00DC1914">
      <w:pPr>
        <w:pStyle w:val="TOC4"/>
        <w:rPr>
          <w:rFonts w:eastAsiaTheme="minorEastAsia"/>
          <w:smallCaps w:val="0"/>
          <w:noProof/>
          <w:sz w:val="22"/>
          <w:lang w:val="en-US" w:eastAsia="en-US" w:bidi="ar-SA"/>
        </w:rPr>
      </w:pPr>
      <w:hyperlink w:anchor="_Toc41378448" w:history="1">
        <w:r w:rsidR="00FF6AAF" w:rsidRPr="00413D38">
          <w:rPr>
            <w:rStyle w:val="Hyperlink"/>
            <w:noProof/>
          </w:rPr>
          <w:t>Microsoft Stream</w:t>
        </w:r>
        <w:r w:rsidR="00FF6AAF">
          <w:rPr>
            <w:noProof/>
            <w:webHidden/>
          </w:rPr>
          <w:tab/>
        </w:r>
        <w:r w:rsidR="00FF6AAF">
          <w:rPr>
            <w:noProof/>
            <w:webHidden/>
          </w:rPr>
          <w:fldChar w:fldCharType="begin"/>
        </w:r>
        <w:r w:rsidR="00FF6AAF">
          <w:rPr>
            <w:noProof/>
            <w:webHidden/>
          </w:rPr>
          <w:instrText xml:space="preserve"> PAGEREF _Toc41378448 \h </w:instrText>
        </w:r>
        <w:r w:rsidR="00FF6AAF">
          <w:rPr>
            <w:noProof/>
            <w:webHidden/>
          </w:rPr>
        </w:r>
        <w:r w:rsidR="00FF6AAF">
          <w:rPr>
            <w:noProof/>
            <w:webHidden/>
          </w:rPr>
          <w:fldChar w:fldCharType="separate"/>
        </w:r>
        <w:r w:rsidR="00FF6AAF">
          <w:rPr>
            <w:noProof/>
            <w:webHidden/>
          </w:rPr>
          <w:t>21</w:t>
        </w:r>
        <w:r w:rsidR="00FF6AAF">
          <w:rPr>
            <w:noProof/>
            <w:webHidden/>
          </w:rPr>
          <w:fldChar w:fldCharType="end"/>
        </w:r>
      </w:hyperlink>
    </w:p>
    <w:p w14:paraId="30BCD91A" w14:textId="76599413" w:rsidR="00FF6AAF" w:rsidRDefault="00DC1914">
      <w:pPr>
        <w:pStyle w:val="TOC4"/>
        <w:rPr>
          <w:rFonts w:eastAsiaTheme="minorEastAsia"/>
          <w:smallCaps w:val="0"/>
          <w:noProof/>
          <w:sz w:val="22"/>
          <w:lang w:val="en-US" w:eastAsia="en-US" w:bidi="ar-SA"/>
        </w:rPr>
      </w:pPr>
      <w:hyperlink w:anchor="_Toc41378449" w:history="1">
        <w:r w:rsidR="00FF6AAF" w:rsidRPr="00413D38">
          <w:rPr>
            <w:rStyle w:val="Hyperlink"/>
            <w:noProof/>
          </w:rPr>
          <w:t>Microsoft Teams</w:t>
        </w:r>
        <w:r w:rsidR="00FF6AAF">
          <w:rPr>
            <w:noProof/>
            <w:webHidden/>
          </w:rPr>
          <w:tab/>
        </w:r>
        <w:r w:rsidR="00FF6AAF">
          <w:rPr>
            <w:noProof/>
            <w:webHidden/>
          </w:rPr>
          <w:fldChar w:fldCharType="begin"/>
        </w:r>
        <w:r w:rsidR="00FF6AAF">
          <w:rPr>
            <w:noProof/>
            <w:webHidden/>
          </w:rPr>
          <w:instrText xml:space="preserve"> PAGEREF _Toc41378449 \h </w:instrText>
        </w:r>
        <w:r w:rsidR="00FF6AAF">
          <w:rPr>
            <w:noProof/>
            <w:webHidden/>
          </w:rPr>
        </w:r>
        <w:r w:rsidR="00FF6AAF">
          <w:rPr>
            <w:noProof/>
            <w:webHidden/>
          </w:rPr>
          <w:fldChar w:fldCharType="separate"/>
        </w:r>
        <w:r w:rsidR="00FF6AAF">
          <w:rPr>
            <w:noProof/>
            <w:webHidden/>
          </w:rPr>
          <w:t>21</w:t>
        </w:r>
        <w:r w:rsidR="00FF6AAF">
          <w:rPr>
            <w:noProof/>
            <w:webHidden/>
          </w:rPr>
          <w:fldChar w:fldCharType="end"/>
        </w:r>
      </w:hyperlink>
    </w:p>
    <w:p w14:paraId="57E1975B" w14:textId="2591607C" w:rsidR="00FF6AAF" w:rsidRDefault="00DC1914">
      <w:pPr>
        <w:pStyle w:val="TOC4"/>
        <w:rPr>
          <w:rFonts w:eastAsiaTheme="minorEastAsia"/>
          <w:smallCaps w:val="0"/>
          <w:noProof/>
          <w:sz w:val="22"/>
          <w:lang w:val="en-US" w:eastAsia="en-US" w:bidi="ar-SA"/>
        </w:rPr>
      </w:pPr>
      <w:hyperlink w:anchor="_Toc41378450" w:history="1">
        <w:r w:rsidR="00FF6AAF" w:rsidRPr="00413D38">
          <w:rPr>
            <w:rStyle w:val="Hyperlink"/>
            <w:noProof/>
          </w:rPr>
          <w:t>Microsoft 365 Applications</w:t>
        </w:r>
        <w:r w:rsidR="00FF6AAF">
          <w:rPr>
            <w:noProof/>
            <w:webHidden/>
          </w:rPr>
          <w:tab/>
        </w:r>
        <w:r w:rsidR="00FF6AAF">
          <w:rPr>
            <w:noProof/>
            <w:webHidden/>
          </w:rPr>
          <w:fldChar w:fldCharType="begin"/>
        </w:r>
        <w:r w:rsidR="00FF6AAF">
          <w:rPr>
            <w:noProof/>
            <w:webHidden/>
          </w:rPr>
          <w:instrText xml:space="preserve"> PAGEREF _Toc41378450 \h </w:instrText>
        </w:r>
        <w:r w:rsidR="00FF6AAF">
          <w:rPr>
            <w:noProof/>
            <w:webHidden/>
          </w:rPr>
        </w:r>
        <w:r w:rsidR="00FF6AAF">
          <w:rPr>
            <w:noProof/>
            <w:webHidden/>
          </w:rPr>
          <w:fldChar w:fldCharType="separate"/>
        </w:r>
        <w:r w:rsidR="00FF6AAF">
          <w:rPr>
            <w:noProof/>
            <w:webHidden/>
          </w:rPr>
          <w:t>22</w:t>
        </w:r>
        <w:r w:rsidR="00FF6AAF">
          <w:rPr>
            <w:noProof/>
            <w:webHidden/>
          </w:rPr>
          <w:fldChar w:fldCharType="end"/>
        </w:r>
      </w:hyperlink>
    </w:p>
    <w:p w14:paraId="047860E5" w14:textId="27F67EF4" w:rsidR="00FF6AAF" w:rsidRDefault="00DC1914">
      <w:pPr>
        <w:pStyle w:val="TOC4"/>
        <w:rPr>
          <w:rFonts w:eastAsiaTheme="minorEastAsia"/>
          <w:smallCaps w:val="0"/>
          <w:noProof/>
          <w:sz w:val="22"/>
          <w:lang w:val="en-US" w:eastAsia="en-US" w:bidi="ar-SA"/>
        </w:rPr>
      </w:pPr>
      <w:hyperlink w:anchor="_Toc41378451" w:history="1">
        <w:r w:rsidR="00FF6AAF" w:rsidRPr="00413D38">
          <w:rPr>
            <w:rStyle w:val="Hyperlink"/>
            <w:noProof/>
            <w:lang w:val="pt-BR"/>
          </w:rPr>
          <w:t>Microsoft MyAnalytics</w:t>
        </w:r>
        <w:r w:rsidR="00FF6AAF">
          <w:rPr>
            <w:noProof/>
            <w:webHidden/>
          </w:rPr>
          <w:tab/>
        </w:r>
        <w:r w:rsidR="00FF6AAF">
          <w:rPr>
            <w:noProof/>
            <w:webHidden/>
          </w:rPr>
          <w:fldChar w:fldCharType="begin"/>
        </w:r>
        <w:r w:rsidR="00FF6AAF">
          <w:rPr>
            <w:noProof/>
            <w:webHidden/>
          </w:rPr>
          <w:instrText xml:space="preserve"> PAGEREF _Toc41378451 \h </w:instrText>
        </w:r>
        <w:r w:rsidR="00FF6AAF">
          <w:rPr>
            <w:noProof/>
            <w:webHidden/>
          </w:rPr>
        </w:r>
        <w:r w:rsidR="00FF6AAF">
          <w:rPr>
            <w:noProof/>
            <w:webHidden/>
          </w:rPr>
          <w:fldChar w:fldCharType="separate"/>
        </w:r>
        <w:r w:rsidR="00FF6AAF">
          <w:rPr>
            <w:noProof/>
            <w:webHidden/>
          </w:rPr>
          <w:t>23</w:t>
        </w:r>
        <w:r w:rsidR="00FF6AAF">
          <w:rPr>
            <w:noProof/>
            <w:webHidden/>
          </w:rPr>
          <w:fldChar w:fldCharType="end"/>
        </w:r>
      </w:hyperlink>
    </w:p>
    <w:p w14:paraId="1929D4B6" w14:textId="1B11D985" w:rsidR="00FF6AAF" w:rsidRDefault="00DC1914">
      <w:pPr>
        <w:pStyle w:val="TOC4"/>
        <w:rPr>
          <w:rFonts w:eastAsiaTheme="minorEastAsia"/>
          <w:smallCaps w:val="0"/>
          <w:noProof/>
          <w:sz w:val="22"/>
          <w:lang w:val="en-US" w:eastAsia="en-US" w:bidi="ar-SA"/>
        </w:rPr>
      </w:pPr>
      <w:hyperlink w:anchor="_Toc41378452" w:history="1">
        <w:r w:rsidR="00FF6AAF" w:rsidRPr="00413D38">
          <w:rPr>
            <w:rStyle w:val="Hyperlink"/>
            <w:noProof/>
          </w:rPr>
          <w:t>Office para a Web</w:t>
        </w:r>
        <w:r w:rsidR="00FF6AAF">
          <w:rPr>
            <w:noProof/>
            <w:webHidden/>
          </w:rPr>
          <w:tab/>
        </w:r>
        <w:r w:rsidR="00FF6AAF">
          <w:rPr>
            <w:noProof/>
            <w:webHidden/>
          </w:rPr>
          <w:fldChar w:fldCharType="begin"/>
        </w:r>
        <w:r w:rsidR="00FF6AAF">
          <w:rPr>
            <w:noProof/>
            <w:webHidden/>
          </w:rPr>
          <w:instrText xml:space="preserve"> PAGEREF _Toc41378452 \h </w:instrText>
        </w:r>
        <w:r w:rsidR="00FF6AAF">
          <w:rPr>
            <w:noProof/>
            <w:webHidden/>
          </w:rPr>
        </w:r>
        <w:r w:rsidR="00FF6AAF">
          <w:rPr>
            <w:noProof/>
            <w:webHidden/>
          </w:rPr>
          <w:fldChar w:fldCharType="separate"/>
        </w:r>
        <w:r w:rsidR="00FF6AAF">
          <w:rPr>
            <w:noProof/>
            <w:webHidden/>
          </w:rPr>
          <w:t>23</w:t>
        </w:r>
        <w:r w:rsidR="00FF6AAF">
          <w:rPr>
            <w:noProof/>
            <w:webHidden/>
          </w:rPr>
          <w:fldChar w:fldCharType="end"/>
        </w:r>
      </w:hyperlink>
    </w:p>
    <w:p w14:paraId="74D20156" w14:textId="3AF2FF68" w:rsidR="00FF6AAF" w:rsidRDefault="00DC1914">
      <w:pPr>
        <w:pStyle w:val="TOC4"/>
        <w:rPr>
          <w:rFonts w:eastAsiaTheme="minorEastAsia"/>
          <w:smallCaps w:val="0"/>
          <w:noProof/>
          <w:sz w:val="22"/>
          <w:lang w:val="en-US" w:eastAsia="en-US" w:bidi="ar-SA"/>
        </w:rPr>
      </w:pPr>
      <w:hyperlink w:anchor="_Toc41378453" w:history="1">
        <w:r w:rsidR="00FF6AAF" w:rsidRPr="00413D38">
          <w:rPr>
            <w:rStyle w:val="Hyperlink"/>
            <w:noProof/>
            <w:lang w:val="pt-BR"/>
          </w:rPr>
          <w:t>OneDrive for Business</w:t>
        </w:r>
        <w:r w:rsidR="00FF6AAF">
          <w:rPr>
            <w:noProof/>
            <w:webHidden/>
          </w:rPr>
          <w:tab/>
        </w:r>
        <w:r w:rsidR="00FF6AAF">
          <w:rPr>
            <w:noProof/>
            <w:webHidden/>
          </w:rPr>
          <w:fldChar w:fldCharType="begin"/>
        </w:r>
        <w:r w:rsidR="00FF6AAF">
          <w:rPr>
            <w:noProof/>
            <w:webHidden/>
          </w:rPr>
          <w:instrText xml:space="preserve"> PAGEREF _Toc41378453 \h </w:instrText>
        </w:r>
        <w:r w:rsidR="00FF6AAF">
          <w:rPr>
            <w:noProof/>
            <w:webHidden/>
          </w:rPr>
        </w:r>
        <w:r w:rsidR="00FF6AAF">
          <w:rPr>
            <w:noProof/>
            <w:webHidden/>
          </w:rPr>
          <w:fldChar w:fldCharType="separate"/>
        </w:r>
        <w:r w:rsidR="00FF6AAF">
          <w:rPr>
            <w:noProof/>
            <w:webHidden/>
          </w:rPr>
          <w:t>23</w:t>
        </w:r>
        <w:r w:rsidR="00FF6AAF">
          <w:rPr>
            <w:noProof/>
            <w:webHidden/>
          </w:rPr>
          <w:fldChar w:fldCharType="end"/>
        </w:r>
      </w:hyperlink>
    </w:p>
    <w:p w14:paraId="378A3B6D" w14:textId="5CC383CE" w:rsidR="00FF6AAF" w:rsidRDefault="00DC1914">
      <w:pPr>
        <w:pStyle w:val="TOC4"/>
        <w:rPr>
          <w:rFonts w:eastAsiaTheme="minorEastAsia"/>
          <w:smallCaps w:val="0"/>
          <w:noProof/>
          <w:sz w:val="22"/>
          <w:lang w:val="en-US" w:eastAsia="en-US" w:bidi="ar-SA"/>
        </w:rPr>
      </w:pPr>
      <w:hyperlink w:anchor="_Toc41378454" w:history="1">
        <w:r w:rsidR="00FF6AAF" w:rsidRPr="00413D38">
          <w:rPr>
            <w:rStyle w:val="Hyperlink"/>
            <w:noProof/>
          </w:rPr>
          <w:t>Project</w:t>
        </w:r>
        <w:r w:rsidR="00FF6AAF">
          <w:rPr>
            <w:noProof/>
            <w:webHidden/>
          </w:rPr>
          <w:tab/>
        </w:r>
        <w:r w:rsidR="00FF6AAF">
          <w:rPr>
            <w:noProof/>
            <w:webHidden/>
          </w:rPr>
          <w:fldChar w:fldCharType="begin"/>
        </w:r>
        <w:r w:rsidR="00FF6AAF">
          <w:rPr>
            <w:noProof/>
            <w:webHidden/>
          </w:rPr>
          <w:instrText xml:space="preserve"> PAGEREF _Toc41378454 \h </w:instrText>
        </w:r>
        <w:r w:rsidR="00FF6AAF">
          <w:rPr>
            <w:noProof/>
            <w:webHidden/>
          </w:rPr>
        </w:r>
        <w:r w:rsidR="00FF6AAF">
          <w:rPr>
            <w:noProof/>
            <w:webHidden/>
          </w:rPr>
          <w:fldChar w:fldCharType="separate"/>
        </w:r>
        <w:r w:rsidR="00FF6AAF">
          <w:rPr>
            <w:noProof/>
            <w:webHidden/>
          </w:rPr>
          <w:t>23</w:t>
        </w:r>
        <w:r w:rsidR="00FF6AAF">
          <w:rPr>
            <w:noProof/>
            <w:webHidden/>
          </w:rPr>
          <w:fldChar w:fldCharType="end"/>
        </w:r>
      </w:hyperlink>
    </w:p>
    <w:p w14:paraId="4D168FC0" w14:textId="3DF10F1B" w:rsidR="00FF6AAF" w:rsidRDefault="00DC1914">
      <w:pPr>
        <w:pStyle w:val="TOC4"/>
        <w:rPr>
          <w:rFonts w:eastAsiaTheme="minorEastAsia"/>
          <w:smallCaps w:val="0"/>
          <w:noProof/>
          <w:sz w:val="22"/>
          <w:lang w:val="en-US" w:eastAsia="en-US" w:bidi="ar-SA"/>
        </w:rPr>
      </w:pPr>
      <w:hyperlink w:anchor="_Toc41378455" w:history="1">
        <w:r w:rsidR="00FF6AAF" w:rsidRPr="00413D38">
          <w:rPr>
            <w:rStyle w:val="Hyperlink"/>
            <w:noProof/>
            <w:lang w:val="pt-BR"/>
          </w:rPr>
          <w:t>SharePoint Online</w:t>
        </w:r>
        <w:r w:rsidR="00FF6AAF">
          <w:rPr>
            <w:noProof/>
            <w:webHidden/>
          </w:rPr>
          <w:tab/>
        </w:r>
        <w:r w:rsidR="00FF6AAF">
          <w:rPr>
            <w:noProof/>
            <w:webHidden/>
          </w:rPr>
          <w:fldChar w:fldCharType="begin"/>
        </w:r>
        <w:r w:rsidR="00FF6AAF">
          <w:rPr>
            <w:noProof/>
            <w:webHidden/>
          </w:rPr>
          <w:instrText xml:space="preserve"> PAGEREF _Toc41378455 \h </w:instrText>
        </w:r>
        <w:r w:rsidR="00FF6AAF">
          <w:rPr>
            <w:noProof/>
            <w:webHidden/>
          </w:rPr>
        </w:r>
        <w:r w:rsidR="00FF6AAF">
          <w:rPr>
            <w:noProof/>
            <w:webHidden/>
          </w:rPr>
          <w:fldChar w:fldCharType="separate"/>
        </w:r>
        <w:r w:rsidR="00FF6AAF">
          <w:rPr>
            <w:noProof/>
            <w:webHidden/>
          </w:rPr>
          <w:t>23</w:t>
        </w:r>
        <w:r w:rsidR="00FF6AAF">
          <w:rPr>
            <w:noProof/>
            <w:webHidden/>
          </w:rPr>
          <w:fldChar w:fldCharType="end"/>
        </w:r>
      </w:hyperlink>
    </w:p>
    <w:p w14:paraId="759599B4" w14:textId="6F6A7FB4" w:rsidR="00FF6AAF" w:rsidRDefault="00DC1914">
      <w:pPr>
        <w:pStyle w:val="TOC4"/>
        <w:rPr>
          <w:rFonts w:eastAsiaTheme="minorEastAsia"/>
          <w:smallCaps w:val="0"/>
          <w:noProof/>
          <w:sz w:val="22"/>
          <w:lang w:val="en-US" w:eastAsia="en-US" w:bidi="ar-SA"/>
        </w:rPr>
      </w:pPr>
      <w:hyperlink w:anchor="_Toc41378456" w:history="1">
        <w:r w:rsidR="00FF6AAF" w:rsidRPr="00413D38">
          <w:rPr>
            <w:rStyle w:val="Hyperlink"/>
            <w:noProof/>
          </w:rPr>
          <w:t>Informações sobre Tendências Empresariais</w:t>
        </w:r>
        <w:r w:rsidR="00FF6AAF">
          <w:rPr>
            <w:noProof/>
            <w:webHidden/>
          </w:rPr>
          <w:tab/>
        </w:r>
        <w:r w:rsidR="00FF6AAF">
          <w:rPr>
            <w:noProof/>
            <w:webHidden/>
          </w:rPr>
          <w:fldChar w:fldCharType="begin"/>
        </w:r>
        <w:r w:rsidR="00FF6AAF">
          <w:rPr>
            <w:noProof/>
            <w:webHidden/>
          </w:rPr>
          <w:instrText xml:space="preserve"> PAGEREF _Toc41378456 \h </w:instrText>
        </w:r>
        <w:r w:rsidR="00FF6AAF">
          <w:rPr>
            <w:noProof/>
            <w:webHidden/>
          </w:rPr>
        </w:r>
        <w:r w:rsidR="00FF6AAF">
          <w:rPr>
            <w:noProof/>
            <w:webHidden/>
          </w:rPr>
          <w:fldChar w:fldCharType="separate"/>
        </w:r>
        <w:r w:rsidR="00FF6AAF">
          <w:rPr>
            <w:noProof/>
            <w:webHidden/>
          </w:rPr>
          <w:t>24</w:t>
        </w:r>
        <w:r w:rsidR="00FF6AAF">
          <w:rPr>
            <w:noProof/>
            <w:webHidden/>
          </w:rPr>
          <w:fldChar w:fldCharType="end"/>
        </w:r>
      </w:hyperlink>
    </w:p>
    <w:p w14:paraId="0736903F" w14:textId="30955756" w:rsidR="00FF6AAF" w:rsidRDefault="00DC1914">
      <w:pPr>
        <w:pStyle w:val="TOC2"/>
        <w:tabs>
          <w:tab w:val="right" w:leader="dot" w:pos="5030"/>
        </w:tabs>
        <w:rPr>
          <w:rFonts w:eastAsiaTheme="minorEastAsia"/>
          <w:b w:val="0"/>
          <w:smallCaps w:val="0"/>
          <w:noProof/>
          <w:sz w:val="22"/>
          <w:lang w:val="en-US" w:eastAsia="en-US" w:bidi="ar-SA"/>
        </w:rPr>
      </w:pPr>
      <w:hyperlink w:anchor="_Toc41378457" w:history="1">
        <w:r w:rsidR="00FF6AAF" w:rsidRPr="00413D38">
          <w:rPr>
            <w:rStyle w:val="Hyperlink"/>
            <w:noProof/>
            <w:lang w:val="pt-BR"/>
          </w:rPr>
          <w:t>Outros Serviços Online</w:t>
        </w:r>
        <w:r w:rsidR="00FF6AAF">
          <w:rPr>
            <w:noProof/>
            <w:webHidden/>
          </w:rPr>
          <w:tab/>
        </w:r>
        <w:r w:rsidR="00FF6AAF">
          <w:rPr>
            <w:noProof/>
            <w:webHidden/>
          </w:rPr>
          <w:fldChar w:fldCharType="begin"/>
        </w:r>
        <w:r w:rsidR="00FF6AAF">
          <w:rPr>
            <w:noProof/>
            <w:webHidden/>
          </w:rPr>
          <w:instrText xml:space="preserve"> PAGEREF _Toc41378457 \h </w:instrText>
        </w:r>
        <w:r w:rsidR="00FF6AAF">
          <w:rPr>
            <w:noProof/>
            <w:webHidden/>
          </w:rPr>
        </w:r>
        <w:r w:rsidR="00FF6AAF">
          <w:rPr>
            <w:noProof/>
            <w:webHidden/>
          </w:rPr>
          <w:fldChar w:fldCharType="separate"/>
        </w:r>
        <w:r w:rsidR="00FF6AAF">
          <w:rPr>
            <w:noProof/>
            <w:webHidden/>
          </w:rPr>
          <w:t>24</w:t>
        </w:r>
        <w:r w:rsidR="00FF6AAF">
          <w:rPr>
            <w:noProof/>
            <w:webHidden/>
          </w:rPr>
          <w:fldChar w:fldCharType="end"/>
        </w:r>
      </w:hyperlink>
    </w:p>
    <w:p w14:paraId="53486C1F" w14:textId="7A4E71EA" w:rsidR="00FF6AAF" w:rsidRDefault="00DC1914">
      <w:pPr>
        <w:pStyle w:val="TOC4"/>
        <w:rPr>
          <w:rFonts w:eastAsiaTheme="minorEastAsia"/>
          <w:smallCaps w:val="0"/>
          <w:noProof/>
          <w:sz w:val="22"/>
          <w:lang w:val="en-US" w:eastAsia="en-US" w:bidi="ar-SA"/>
        </w:rPr>
      </w:pPr>
      <w:hyperlink w:anchor="_Toc41378458" w:history="1">
        <w:r w:rsidR="00FF6AAF" w:rsidRPr="00413D38">
          <w:rPr>
            <w:rStyle w:val="Hyperlink"/>
            <w:noProof/>
            <w:lang w:val="pt-BR"/>
          </w:rPr>
          <w:t>Bing Maps Mobile Asset Management Platform</w:t>
        </w:r>
        <w:r w:rsidR="00FF6AAF">
          <w:rPr>
            <w:noProof/>
            <w:webHidden/>
          </w:rPr>
          <w:tab/>
        </w:r>
        <w:r w:rsidR="00FF6AAF">
          <w:rPr>
            <w:noProof/>
            <w:webHidden/>
          </w:rPr>
          <w:fldChar w:fldCharType="begin"/>
        </w:r>
        <w:r w:rsidR="00FF6AAF">
          <w:rPr>
            <w:noProof/>
            <w:webHidden/>
          </w:rPr>
          <w:instrText xml:space="preserve"> PAGEREF _Toc41378458 \h </w:instrText>
        </w:r>
        <w:r w:rsidR="00FF6AAF">
          <w:rPr>
            <w:noProof/>
            <w:webHidden/>
          </w:rPr>
        </w:r>
        <w:r w:rsidR="00FF6AAF">
          <w:rPr>
            <w:noProof/>
            <w:webHidden/>
          </w:rPr>
          <w:fldChar w:fldCharType="separate"/>
        </w:r>
        <w:r w:rsidR="00FF6AAF">
          <w:rPr>
            <w:noProof/>
            <w:webHidden/>
          </w:rPr>
          <w:t>24</w:t>
        </w:r>
        <w:r w:rsidR="00FF6AAF">
          <w:rPr>
            <w:noProof/>
            <w:webHidden/>
          </w:rPr>
          <w:fldChar w:fldCharType="end"/>
        </w:r>
      </w:hyperlink>
    </w:p>
    <w:p w14:paraId="1C68B3AF" w14:textId="3E3ABA06" w:rsidR="00FF6AAF" w:rsidRDefault="00DC1914">
      <w:pPr>
        <w:pStyle w:val="TOC4"/>
        <w:rPr>
          <w:rFonts w:eastAsiaTheme="minorEastAsia"/>
          <w:smallCaps w:val="0"/>
          <w:noProof/>
          <w:sz w:val="22"/>
          <w:lang w:val="en-US" w:eastAsia="en-US" w:bidi="ar-SA"/>
        </w:rPr>
      </w:pPr>
      <w:hyperlink w:anchor="_Toc41378459" w:history="1">
        <w:r w:rsidR="00FF6AAF" w:rsidRPr="00413D38">
          <w:rPr>
            <w:rStyle w:val="Hyperlink"/>
            <w:noProof/>
            <w:lang w:val="pt-BR"/>
          </w:rPr>
          <w:t>Bing Maps Transactions and Users</w:t>
        </w:r>
        <w:r w:rsidR="00FF6AAF">
          <w:rPr>
            <w:noProof/>
            <w:webHidden/>
          </w:rPr>
          <w:tab/>
        </w:r>
        <w:r w:rsidR="00FF6AAF">
          <w:rPr>
            <w:noProof/>
            <w:webHidden/>
          </w:rPr>
          <w:fldChar w:fldCharType="begin"/>
        </w:r>
        <w:r w:rsidR="00FF6AAF">
          <w:rPr>
            <w:noProof/>
            <w:webHidden/>
          </w:rPr>
          <w:instrText xml:space="preserve"> PAGEREF _Toc41378459 \h </w:instrText>
        </w:r>
        <w:r w:rsidR="00FF6AAF">
          <w:rPr>
            <w:noProof/>
            <w:webHidden/>
          </w:rPr>
        </w:r>
        <w:r w:rsidR="00FF6AAF">
          <w:rPr>
            <w:noProof/>
            <w:webHidden/>
          </w:rPr>
          <w:fldChar w:fldCharType="separate"/>
        </w:r>
        <w:r w:rsidR="00FF6AAF">
          <w:rPr>
            <w:noProof/>
            <w:webHidden/>
          </w:rPr>
          <w:t>25</w:t>
        </w:r>
        <w:r w:rsidR="00FF6AAF">
          <w:rPr>
            <w:noProof/>
            <w:webHidden/>
          </w:rPr>
          <w:fldChar w:fldCharType="end"/>
        </w:r>
      </w:hyperlink>
    </w:p>
    <w:p w14:paraId="77C212EB" w14:textId="72B988D9" w:rsidR="00FF6AAF" w:rsidRDefault="00DC1914">
      <w:pPr>
        <w:pStyle w:val="TOC4"/>
        <w:rPr>
          <w:rFonts w:eastAsiaTheme="minorEastAsia"/>
          <w:smallCaps w:val="0"/>
          <w:noProof/>
          <w:sz w:val="22"/>
          <w:lang w:val="en-US" w:eastAsia="en-US" w:bidi="ar-SA"/>
        </w:rPr>
      </w:pPr>
      <w:hyperlink w:anchor="_Toc41378460" w:history="1">
        <w:r w:rsidR="00FF6AAF" w:rsidRPr="00413D38">
          <w:rPr>
            <w:rStyle w:val="Hyperlink"/>
            <w:noProof/>
          </w:rPr>
          <w:t>Microsoft Power Platform</w:t>
        </w:r>
        <w:r w:rsidR="00FF6AAF">
          <w:rPr>
            <w:noProof/>
            <w:webHidden/>
          </w:rPr>
          <w:tab/>
        </w:r>
        <w:r w:rsidR="00FF6AAF">
          <w:rPr>
            <w:noProof/>
            <w:webHidden/>
          </w:rPr>
          <w:fldChar w:fldCharType="begin"/>
        </w:r>
        <w:r w:rsidR="00FF6AAF">
          <w:rPr>
            <w:noProof/>
            <w:webHidden/>
          </w:rPr>
          <w:instrText xml:space="preserve"> PAGEREF _Toc41378460 \h </w:instrText>
        </w:r>
        <w:r w:rsidR="00FF6AAF">
          <w:rPr>
            <w:noProof/>
            <w:webHidden/>
          </w:rPr>
        </w:r>
        <w:r w:rsidR="00FF6AAF">
          <w:rPr>
            <w:noProof/>
            <w:webHidden/>
          </w:rPr>
          <w:fldChar w:fldCharType="separate"/>
        </w:r>
        <w:r w:rsidR="00FF6AAF">
          <w:rPr>
            <w:noProof/>
            <w:webHidden/>
          </w:rPr>
          <w:t>25</w:t>
        </w:r>
        <w:r w:rsidR="00FF6AAF">
          <w:rPr>
            <w:noProof/>
            <w:webHidden/>
          </w:rPr>
          <w:fldChar w:fldCharType="end"/>
        </w:r>
      </w:hyperlink>
    </w:p>
    <w:p w14:paraId="6B5CB31C" w14:textId="23536BF1" w:rsidR="00FF6AAF" w:rsidRDefault="00DC1914">
      <w:pPr>
        <w:pStyle w:val="TOC4"/>
        <w:rPr>
          <w:rFonts w:eastAsiaTheme="minorEastAsia"/>
          <w:smallCaps w:val="0"/>
          <w:noProof/>
          <w:sz w:val="22"/>
          <w:lang w:val="en-US" w:eastAsia="en-US" w:bidi="ar-SA"/>
        </w:rPr>
      </w:pPr>
      <w:hyperlink w:anchor="_Toc41378461" w:history="1">
        <w:r w:rsidR="00FF6AAF" w:rsidRPr="00413D38">
          <w:rPr>
            <w:rStyle w:val="Hyperlink"/>
            <w:noProof/>
          </w:rPr>
          <w:t>Microsoft 365 - Licença Autónoma</w:t>
        </w:r>
        <w:r w:rsidR="00FF6AAF">
          <w:rPr>
            <w:noProof/>
            <w:webHidden/>
          </w:rPr>
          <w:tab/>
        </w:r>
        <w:r w:rsidR="00FF6AAF">
          <w:rPr>
            <w:noProof/>
            <w:webHidden/>
          </w:rPr>
          <w:fldChar w:fldCharType="begin"/>
        </w:r>
        <w:r w:rsidR="00FF6AAF">
          <w:rPr>
            <w:noProof/>
            <w:webHidden/>
          </w:rPr>
          <w:instrText xml:space="preserve"> PAGEREF _Toc41378461 \h </w:instrText>
        </w:r>
        <w:r w:rsidR="00FF6AAF">
          <w:rPr>
            <w:noProof/>
            <w:webHidden/>
          </w:rPr>
        </w:r>
        <w:r w:rsidR="00FF6AAF">
          <w:rPr>
            <w:noProof/>
            <w:webHidden/>
          </w:rPr>
          <w:fldChar w:fldCharType="separate"/>
        </w:r>
        <w:r w:rsidR="00FF6AAF">
          <w:rPr>
            <w:noProof/>
            <w:webHidden/>
          </w:rPr>
          <w:t>26</w:t>
        </w:r>
        <w:r w:rsidR="00FF6AAF">
          <w:rPr>
            <w:noProof/>
            <w:webHidden/>
          </w:rPr>
          <w:fldChar w:fldCharType="end"/>
        </w:r>
      </w:hyperlink>
    </w:p>
    <w:p w14:paraId="5E502F2F" w14:textId="4D22949A" w:rsidR="00FF6AAF" w:rsidRDefault="00DC1914">
      <w:pPr>
        <w:pStyle w:val="TOC4"/>
        <w:rPr>
          <w:rFonts w:eastAsiaTheme="minorEastAsia"/>
          <w:smallCaps w:val="0"/>
          <w:noProof/>
          <w:sz w:val="22"/>
          <w:lang w:val="en-US" w:eastAsia="en-US" w:bidi="ar-SA"/>
        </w:rPr>
      </w:pPr>
      <w:hyperlink w:anchor="_Toc41378462" w:history="1">
        <w:r w:rsidR="00FF6AAF" w:rsidRPr="00413D38">
          <w:rPr>
            <w:rStyle w:val="Hyperlink"/>
            <w:noProof/>
          </w:rPr>
          <w:t>Ofertas do GitHub</w:t>
        </w:r>
        <w:r w:rsidR="00FF6AAF">
          <w:rPr>
            <w:noProof/>
            <w:webHidden/>
          </w:rPr>
          <w:tab/>
        </w:r>
        <w:r w:rsidR="00FF6AAF">
          <w:rPr>
            <w:noProof/>
            <w:webHidden/>
          </w:rPr>
          <w:fldChar w:fldCharType="begin"/>
        </w:r>
        <w:r w:rsidR="00FF6AAF">
          <w:rPr>
            <w:noProof/>
            <w:webHidden/>
          </w:rPr>
          <w:instrText xml:space="preserve"> PAGEREF _Toc41378462 \h </w:instrText>
        </w:r>
        <w:r w:rsidR="00FF6AAF">
          <w:rPr>
            <w:noProof/>
            <w:webHidden/>
          </w:rPr>
        </w:r>
        <w:r w:rsidR="00FF6AAF">
          <w:rPr>
            <w:noProof/>
            <w:webHidden/>
          </w:rPr>
          <w:fldChar w:fldCharType="separate"/>
        </w:r>
        <w:r w:rsidR="00FF6AAF">
          <w:rPr>
            <w:noProof/>
            <w:webHidden/>
          </w:rPr>
          <w:t>26</w:t>
        </w:r>
        <w:r w:rsidR="00FF6AAF">
          <w:rPr>
            <w:noProof/>
            <w:webHidden/>
          </w:rPr>
          <w:fldChar w:fldCharType="end"/>
        </w:r>
      </w:hyperlink>
    </w:p>
    <w:p w14:paraId="452EFB36" w14:textId="3D0AF8D1" w:rsidR="00FF6AAF" w:rsidRDefault="00DC1914">
      <w:pPr>
        <w:pStyle w:val="TOC4"/>
        <w:rPr>
          <w:rFonts w:eastAsiaTheme="minorEastAsia"/>
          <w:smallCaps w:val="0"/>
          <w:noProof/>
          <w:sz w:val="22"/>
          <w:lang w:val="en-US" w:eastAsia="en-US" w:bidi="ar-SA"/>
        </w:rPr>
      </w:pPr>
      <w:hyperlink w:anchor="_Toc41378463" w:history="1">
        <w:r w:rsidR="00FF6AAF" w:rsidRPr="00413D38">
          <w:rPr>
            <w:rStyle w:val="Hyperlink"/>
            <w:noProof/>
            <w:lang w:val="pt-BR"/>
          </w:rPr>
          <w:t>Microsoft Cloud App Security</w:t>
        </w:r>
        <w:r w:rsidR="00FF6AAF">
          <w:rPr>
            <w:noProof/>
            <w:webHidden/>
          </w:rPr>
          <w:tab/>
        </w:r>
        <w:r w:rsidR="00FF6AAF">
          <w:rPr>
            <w:noProof/>
            <w:webHidden/>
          </w:rPr>
          <w:fldChar w:fldCharType="begin"/>
        </w:r>
        <w:r w:rsidR="00FF6AAF">
          <w:rPr>
            <w:noProof/>
            <w:webHidden/>
          </w:rPr>
          <w:instrText xml:space="preserve"> PAGEREF _Toc41378463 \h </w:instrText>
        </w:r>
        <w:r w:rsidR="00FF6AAF">
          <w:rPr>
            <w:noProof/>
            <w:webHidden/>
          </w:rPr>
        </w:r>
        <w:r w:rsidR="00FF6AAF">
          <w:rPr>
            <w:noProof/>
            <w:webHidden/>
          </w:rPr>
          <w:fldChar w:fldCharType="separate"/>
        </w:r>
        <w:r w:rsidR="00FF6AAF">
          <w:rPr>
            <w:noProof/>
            <w:webHidden/>
          </w:rPr>
          <w:t>27</w:t>
        </w:r>
        <w:r w:rsidR="00FF6AAF">
          <w:rPr>
            <w:noProof/>
            <w:webHidden/>
          </w:rPr>
          <w:fldChar w:fldCharType="end"/>
        </w:r>
      </w:hyperlink>
    </w:p>
    <w:p w14:paraId="366817FD" w14:textId="09F878FD" w:rsidR="00FF6AAF" w:rsidRDefault="00DC1914">
      <w:pPr>
        <w:pStyle w:val="TOC4"/>
        <w:rPr>
          <w:rFonts w:eastAsiaTheme="minorEastAsia"/>
          <w:smallCaps w:val="0"/>
          <w:noProof/>
          <w:sz w:val="22"/>
          <w:lang w:val="en-US" w:eastAsia="en-US" w:bidi="ar-SA"/>
        </w:rPr>
      </w:pPr>
      <w:hyperlink w:anchor="_Toc41378464" w:history="1">
        <w:r w:rsidR="00FF6AAF" w:rsidRPr="00413D38">
          <w:rPr>
            <w:rStyle w:val="Hyperlink"/>
            <w:noProof/>
            <w:lang w:val="pt-BR"/>
          </w:rPr>
          <w:t>Ligação de dados do Microsoft Graph para ISVs</w:t>
        </w:r>
        <w:r w:rsidR="00FF6AAF">
          <w:rPr>
            <w:noProof/>
            <w:webHidden/>
          </w:rPr>
          <w:tab/>
        </w:r>
        <w:r w:rsidR="00FF6AAF">
          <w:rPr>
            <w:noProof/>
            <w:webHidden/>
          </w:rPr>
          <w:fldChar w:fldCharType="begin"/>
        </w:r>
        <w:r w:rsidR="00FF6AAF">
          <w:rPr>
            <w:noProof/>
            <w:webHidden/>
          </w:rPr>
          <w:instrText xml:space="preserve"> PAGEREF _Toc41378464 \h </w:instrText>
        </w:r>
        <w:r w:rsidR="00FF6AAF">
          <w:rPr>
            <w:noProof/>
            <w:webHidden/>
          </w:rPr>
        </w:r>
        <w:r w:rsidR="00FF6AAF">
          <w:rPr>
            <w:noProof/>
            <w:webHidden/>
          </w:rPr>
          <w:fldChar w:fldCharType="separate"/>
        </w:r>
        <w:r w:rsidR="00FF6AAF">
          <w:rPr>
            <w:noProof/>
            <w:webHidden/>
          </w:rPr>
          <w:t>27</w:t>
        </w:r>
        <w:r w:rsidR="00FF6AAF">
          <w:rPr>
            <w:noProof/>
            <w:webHidden/>
          </w:rPr>
          <w:fldChar w:fldCharType="end"/>
        </w:r>
      </w:hyperlink>
    </w:p>
    <w:p w14:paraId="526D28CA" w14:textId="680A028F" w:rsidR="00FF6AAF" w:rsidRDefault="00DC1914">
      <w:pPr>
        <w:pStyle w:val="TOC4"/>
        <w:rPr>
          <w:rFonts w:eastAsiaTheme="minorEastAsia"/>
          <w:smallCaps w:val="0"/>
          <w:noProof/>
          <w:sz w:val="22"/>
          <w:lang w:val="en-US" w:eastAsia="en-US" w:bidi="ar-SA"/>
        </w:rPr>
      </w:pPr>
      <w:hyperlink w:anchor="_Toc41378465" w:history="1">
        <w:r w:rsidR="00FF6AAF" w:rsidRPr="00413D38">
          <w:rPr>
            <w:rStyle w:val="Hyperlink"/>
            <w:noProof/>
            <w:lang w:val="pt-BR"/>
          </w:rPr>
          <w:t>Serviço Microsoft Healthcare Bot</w:t>
        </w:r>
        <w:r w:rsidR="00FF6AAF">
          <w:rPr>
            <w:noProof/>
            <w:webHidden/>
          </w:rPr>
          <w:tab/>
        </w:r>
        <w:r w:rsidR="00FF6AAF">
          <w:rPr>
            <w:noProof/>
            <w:webHidden/>
          </w:rPr>
          <w:fldChar w:fldCharType="begin"/>
        </w:r>
        <w:r w:rsidR="00FF6AAF">
          <w:rPr>
            <w:noProof/>
            <w:webHidden/>
          </w:rPr>
          <w:instrText xml:space="preserve"> PAGEREF _Toc41378465 \h </w:instrText>
        </w:r>
        <w:r w:rsidR="00FF6AAF">
          <w:rPr>
            <w:noProof/>
            <w:webHidden/>
          </w:rPr>
        </w:r>
        <w:r w:rsidR="00FF6AAF">
          <w:rPr>
            <w:noProof/>
            <w:webHidden/>
          </w:rPr>
          <w:fldChar w:fldCharType="separate"/>
        </w:r>
        <w:r w:rsidR="00FF6AAF">
          <w:rPr>
            <w:noProof/>
            <w:webHidden/>
          </w:rPr>
          <w:t>27</w:t>
        </w:r>
        <w:r w:rsidR="00FF6AAF">
          <w:rPr>
            <w:noProof/>
            <w:webHidden/>
          </w:rPr>
          <w:fldChar w:fldCharType="end"/>
        </w:r>
      </w:hyperlink>
    </w:p>
    <w:p w14:paraId="40C2AC18" w14:textId="7F82E86B" w:rsidR="00FF6AAF" w:rsidRDefault="00DC1914">
      <w:pPr>
        <w:pStyle w:val="TOC4"/>
        <w:rPr>
          <w:rFonts w:eastAsiaTheme="minorEastAsia"/>
          <w:smallCaps w:val="0"/>
          <w:noProof/>
          <w:sz w:val="22"/>
          <w:lang w:val="en-US" w:eastAsia="en-US" w:bidi="ar-SA"/>
        </w:rPr>
      </w:pPr>
      <w:hyperlink w:anchor="_Toc41378466" w:history="1">
        <w:r w:rsidR="00FF6AAF" w:rsidRPr="00413D38">
          <w:rPr>
            <w:rStyle w:val="Hyperlink"/>
            <w:noProof/>
            <w:lang w:val="pt-BR"/>
          </w:rPr>
          <w:t>Microsoft Intune</w:t>
        </w:r>
        <w:r w:rsidR="00FF6AAF">
          <w:rPr>
            <w:noProof/>
            <w:webHidden/>
          </w:rPr>
          <w:tab/>
        </w:r>
        <w:r w:rsidR="00FF6AAF">
          <w:rPr>
            <w:noProof/>
            <w:webHidden/>
          </w:rPr>
          <w:fldChar w:fldCharType="begin"/>
        </w:r>
        <w:r w:rsidR="00FF6AAF">
          <w:rPr>
            <w:noProof/>
            <w:webHidden/>
          </w:rPr>
          <w:instrText xml:space="preserve"> PAGEREF _Toc41378466 \h </w:instrText>
        </w:r>
        <w:r w:rsidR="00FF6AAF">
          <w:rPr>
            <w:noProof/>
            <w:webHidden/>
          </w:rPr>
        </w:r>
        <w:r w:rsidR="00FF6AAF">
          <w:rPr>
            <w:noProof/>
            <w:webHidden/>
          </w:rPr>
          <w:fldChar w:fldCharType="separate"/>
        </w:r>
        <w:r w:rsidR="00FF6AAF">
          <w:rPr>
            <w:noProof/>
            <w:webHidden/>
          </w:rPr>
          <w:t>28</w:t>
        </w:r>
        <w:r w:rsidR="00FF6AAF">
          <w:rPr>
            <w:noProof/>
            <w:webHidden/>
          </w:rPr>
          <w:fldChar w:fldCharType="end"/>
        </w:r>
      </w:hyperlink>
    </w:p>
    <w:p w14:paraId="0750DEFA" w14:textId="748DD4D1" w:rsidR="00FF6AAF" w:rsidRDefault="00DC1914">
      <w:pPr>
        <w:pStyle w:val="TOC4"/>
        <w:rPr>
          <w:rFonts w:eastAsiaTheme="minorEastAsia"/>
          <w:smallCaps w:val="0"/>
          <w:noProof/>
          <w:sz w:val="22"/>
          <w:lang w:val="en-US" w:eastAsia="en-US" w:bidi="ar-SA"/>
        </w:rPr>
      </w:pPr>
      <w:hyperlink w:anchor="_Toc41378467" w:history="1">
        <w:r w:rsidR="00FF6AAF" w:rsidRPr="00413D38">
          <w:rPr>
            <w:rStyle w:val="Hyperlink"/>
            <w:noProof/>
            <w:lang w:val="pt-BR"/>
          </w:rPr>
          <w:t>Microsoft Learning</w:t>
        </w:r>
        <w:r w:rsidR="00FF6AAF">
          <w:rPr>
            <w:noProof/>
            <w:webHidden/>
          </w:rPr>
          <w:tab/>
        </w:r>
        <w:r w:rsidR="00FF6AAF">
          <w:rPr>
            <w:noProof/>
            <w:webHidden/>
          </w:rPr>
          <w:fldChar w:fldCharType="begin"/>
        </w:r>
        <w:r w:rsidR="00FF6AAF">
          <w:rPr>
            <w:noProof/>
            <w:webHidden/>
          </w:rPr>
          <w:instrText xml:space="preserve"> PAGEREF _Toc41378467 \h </w:instrText>
        </w:r>
        <w:r w:rsidR="00FF6AAF">
          <w:rPr>
            <w:noProof/>
            <w:webHidden/>
          </w:rPr>
        </w:r>
        <w:r w:rsidR="00FF6AAF">
          <w:rPr>
            <w:noProof/>
            <w:webHidden/>
          </w:rPr>
          <w:fldChar w:fldCharType="separate"/>
        </w:r>
        <w:r w:rsidR="00FF6AAF">
          <w:rPr>
            <w:noProof/>
            <w:webHidden/>
          </w:rPr>
          <w:t>28</w:t>
        </w:r>
        <w:r w:rsidR="00FF6AAF">
          <w:rPr>
            <w:noProof/>
            <w:webHidden/>
          </w:rPr>
          <w:fldChar w:fldCharType="end"/>
        </w:r>
      </w:hyperlink>
    </w:p>
    <w:p w14:paraId="4486D085" w14:textId="48ADD3BE" w:rsidR="00FF6AAF" w:rsidRDefault="00DC1914">
      <w:pPr>
        <w:pStyle w:val="TOC4"/>
        <w:rPr>
          <w:rFonts w:eastAsiaTheme="minorEastAsia"/>
          <w:smallCaps w:val="0"/>
          <w:noProof/>
          <w:sz w:val="22"/>
          <w:lang w:val="en-US" w:eastAsia="en-US" w:bidi="ar-SA"/>
        </w:rPr>
      </w:pPr>
      <w:hyperlink w:anchor="_Toc41378468" w:history="1">
        <w:r w:rsidR="00FF6AAF" w:rsidRPr="00413D38">
          <w:rPr>
            <w:rStyle w:val="Hyperlink"/>
            <w:noProof/>
            <w:lang w:val="pt-BR"/>
          </w:rPr>
          <w:t>Microsoft Pesquisa no Bing</w:t>
        </w:r>
        <w:r w:rsidR="00FF6AAF">
          <w:rPr>
            <w:noProof/>
            <w:webHidden/>
          </w:rPr>
          <w:tab/>
        </w:r>
        <w:r w:rsidR="00FF6AAF">
          <w:rPr>
            <w:noProof/>
            <w:webHidden/>
          </w:rPr>
          <w:fldChar w:fldCharType="begin"/>
        </w:r>
        <w:r w:rsidR="00FF6AAF">
          <w:rPr>
            <w:noProof/>
            <w:webHidden/>
          </w:rPr>
          <w:instrText xml:space="preserve"> PAGEREF _Toc41378468 \h </w:instrText>
        </w:r>
        <w:r w:rsidR="00FF6AAF">
          <w:rPr>
            <w:noProof/>
            <w:webHidden/>
          </w:rPr>
        </w:r>
        <w:r w:rsidR="00FF6AAF">
          <w:rPr>
            <w:noProof/>
            <w:webHidden/>
          </w:rPr>
          <w:fldChar w:fldCharType="separate"/>
        </w:r>
        <w:r w:rsidR="00FF6AAF">
          <w:rPr>
            <w:noProof/>
            <w:webHidden/>
          </w:rPr>
          <w:t>29</w:t>
        </w:r>
        <w:r w:rsidR="00FF6AAF">
          <w:rPr>
            <w:noProof/>
            <w:webHidden/>
          </w:rPr>
          <w:fldChar w:fldCharType="end"/>
        </w:r>
      </w:hyperlink>
    </w:p>
    <w:p w14:paraId="02FA64E6" w14:textId="1BC2D533" w:rsidR="00FF6AAF" w:rsidRDefault="00DC1914">
      <w:pPr>
        <w:pStyle w:val="TOC4"/>
        <w:rPr>
          <w:rFonts w:eastAsiaTheme="minorEastAsia"/>
          <w:smallCaps w:val="0"/>
          <w:noProof/>
          <w:sz w:val="22"/>
          <w:lang w:val="en-US" w:eastAsia="en-US" w:bidi="ar-SA"/>
        </w:rPr>
      </w:pPr>
      <w:hyperlink w:anchor="_Toc41378469" w:history="1">
        <w:r w:rsidR="00FF6AAF" w:rsidRPr="00413D38">
          <w:rPr>
            <w:rStyle w:val="Hyperlink"/>
            <w:noProof/>
          </w:rPr>
          <w:t>Proteção Contra Ameaças da Microsoft</w:t>
        </w:r>
        <w:r w:rsidR="00FF6AAF">
          <w:rPr>
            <w:noProof/>
            <w:webHidden/>
          </w:rPr>
          <w:tab/>
        </w:r>
        <w:r w:rsidR="00FF6AAF">
          <w:rPr>
            <w:noProof/>
            <w:webHidden/>
          </w:rPr>
          <w:fldChar w:fldCharType="begin"/>
        </w:r>
        <w:r w:rsidR="00FF6AAF">
          <w:rPr>
            <w:noProof/>
            <w:webHidden/>
          </w:rPr>
          <w:instrText xml:space="preserve"> PAGEREF _Toc41378469 \h </w:instrText>
        </w:r>
        <w:r w:rsidR="00FF6AAF">
          <w:rPr>
            <w:noProof/>
            <w:webHidden/>
          </w:rPr>
        </w:r>
        <w:r w:rsidR="00FF6AAF">
          <w:rPr>
            <w:noProof/>
            <w:webHidden/>
          </w:rPr>
          <w:fldChar w:fldCharType="separate"/>
        </w:r>
        <w:r w:rsidR="00FF6AAF">
          <w:rPr>
            <w:noProof/>
            <w:webHidden/>
          </w:rPr>
          <w:t>29</w:t>
        </w:r>
        <w:r w:rsidR="00FF6AAF">
          <w:rPr>
            <w:noProof/>
            <w:webHidden/>
          </w:rPr>
          <w:fldChar w:fldCharType="end"/>
        </w:r>
      </w:hyperlink>
    </w:p>
    <w:p w14:paraId="5AFD7237" w14:textId="72AF8EA8" w:rsidR="00FF6AAF" w:rsidRDefault="00DC1914">
      <w:pPr>
        <w:pStyle w:val="TOC4"/>
        <w:rPr>
          <w:rFonts w:eastAsiaTheme="minorEastAsia"/>
          <w:smallCaps w:val="0"/>
          <w:noProof/>
          <w:sz w:val="22"/>
          <w:lang w:val="en-US" w:eastAsia="en-US" w:bidi="ar-SA"/>
        </w:rPr>
      </w:pPr>
      <w:hyperlink w:anchor="_Toc41378470" w:history="1">
        <w:r w:rsidR="00FF6AAF" w:rsidRPr="00413D38">
          <w:rPr>
            <w:rStyle w:val="Hyperlink"/>
            <w:noProof/>
            <w:lang w:val="pt-BR"/>
          </w:rPr>
          <w:t>Minecraft: Education Edition</w:t>
        </w:r>
        <w:r w:rsidR="00FF6AAF">
          <w:rPr>
            <w:noProof/>
            <w:webHidden/>
          </w:rPr>
          <w:tab/>
        </w:r>
        <w:r w:rsidR="00FF6AAF">
          <w:rPr>
            <w:noProof/>
            <w:webHidden/>
          </w:rPr>
          <w:fldChar w:fldCharType="begin"/>
        </w:r>
        <w:r w:rsidR="00FF6AAF">
          <w:rPr>
            <w:noProof/>
            <w:webHidden/>
          </w:rPr>
          <w:instrText xml:space="preserve"> PAGEREF _Toc41378470 \h </w:instrText>
        </w:r>
        <w:r w:rsidR="00FF6AAF">
          <w:rPr>
            <w:noProof/>
            <w:webHidden/>
          </w:rPr>
        </w:r>
        <w:r w:rsidR="00FF6AAF">
          <w:rPr>
            <w:noProof/>
            <w:webHidden/>
          </w:rPr>
          <w:fldChar w:fldCharType="separate"/>
        </w:r>
        <w:r w:rsidR="00FF6AAF">
          <w:rPr>
            <w:noProof/>
            <w:webHidden/>
          </w:rPr>
          <w:t>29</w:t>
        </w:r>
        <w:r w:rsidR="00FF6AAF">
          <w:rPr>
            <w:noProof/>
            <w:webHidden/>
          </w:rPr>
          <w:fldChar w:fldCharType="end"/>
        </w:r>
      </w:hyperlink>
    </w:p>
    <w:p w14:paraId="48139DB2" w14:textId="722EB728" w:rsidR="00FF6AAF" w:rsidRDefault="00DC1914">
      <w:pPr>
        <w:pStyle w:val="TOC4"/>
        <w:rPr>
          <w:rFonts w:eastAsiaTheme="minorEastAsia"/>
          <w:smallCaps w:val="0"/>
          <w:noProof/>
          <w:sz w:val="22"/>
          <w:lang w:val="en-US" w:eastAsia="en-US" w:bidi="ar-SA"/>
        </w:rPr>
      </w:pPr>
      <w:hyperlink w:anchor="_Toc41378471" w:history="1">
        <w:r w:rsidR="00FF6AAF" w:rsidRPr="00413D38">
          <w:rPr>
            <w:rStyle w:val="Hyperlink"/>
            <w:noProof/>
            <w:lang w:val="pt-BR"/>
          </w:rPr>
          <w:t>Office 365 Developer</w:t>
        </w:r>
        <w:r w:rsidR="00FF6AAF">
          <w:rPr>
            <w:noProof/>
            <w:webHidden/>
          </w:rPr>
          <w:tab/>
        </w:r>
        <w:r w:rsidR="00FF6AAF">
          <w:rPr>
            <w:noProof/>
            <w:webHidden/>
          </w:rPr>
          <w:fldChar w:fldCharType="begin"/>
        </w:r>
        <w:r w:rsidR="00FF6AAF">
          <w:rPr>
            <w:noProof/>
            <w:webHidden/>
          </w:rPr>
          <w:instrText xml:space="preserve"> PAGEREF _Toc41378471 \h </w:instrText>
        </w:r>
        <w:r w:rsidR="00FF6AAF">
          <w:rPr>
            <w:noProof/>
            <w:webHidden/>
          </w:rPr>
        </w:r>
        <w:r w:rsidR="00FF6AAF">
          <w:rPr>
            <w:noProof/>
            <w:webHidden/>
          </w:rPr>
          <w:fldChar w:fldCharType="separate"/>
        </w:r>
        <w:r w:rsidR="00FF6AAF">
          <w:rPr>
            <w:noProof/>
            <w:webHidden/>
          </w:rPr>
          <w:t>29</w:t>
        </w:r>
        <w:r w:rsidR="00FF6AAF">
          <w:rPr>
            <w:noProof/>
            <w:webHidden/>
          </w:rPr>
          <w:fldChar w:fldCharType="end"/>
        </w:r>
      </w:hyperlink>
    </w:p>
    <w:p w14:paraId="33958DDB" w14:textId="451DA5F1" w:rsidR="00FF6AAF" w:rsidRDefault="00DC1914">
      <w:pPr>
        <w:pStyle w:val="TOC4"/>
        <w:rPr>
          <w:rFonts w:eastAsiaTheme="minorEastAsia"/>
          <w:smallCaps w:val="0"/>
          <w:noProof/>
          <w:sz w:val="22"/>
          <w:lang w:val="en-US" w:eastAsia="en-US" w:bidi="ar-SA"/>
        </w:rPr>
      </w:pPr>
      <w:hyperlink w:anchor="_Toc41378472" w:history="1">
        <w:r w:rsidR="00FF6AAF" w:rsidRPr="00413D38">
          <w:rPr>
            <w:rStyle w:val="Hyperlink"/>
            <w:noProof/>
          </w:rPr>
          <w:t>Proteção Avançada Contra Ameaças do Microsoft Defender</w:t>
        </w:r>
        <w:r w:rsidR="00FF6AAF">
          <w:rPr>
            <w:noProof/>
            <w:webHidden/>
          </w:rPr>
          <w:tab/>
        </w:r>
        <w:r w:rsidR="00FF6AAF">
          <w:rPr>
            <w:noProof/>
            <w:webHidden/>
          </w:rPr>
          <w:fldChar w:fldCharType="begin"/>
        </w:r>
        <w:r w:rsidR="00FF6AAF">
          <w:rPr>
            <w:noProof/>
            <w:webHidden/>
          </w:rPr>
          <w:instrText xml:space="preserve"> PAGEREF _Toc41378472 \h </w:instrText>
        </w:r>
        <w:r w:rsidR="00FF6AAF">
          <w:rPr>
            <w:noProof/>
            <w:webHidden/>
          </w:rPr>
        </w:r>
        <w:r w:rsidR="00FF6AAF">
          <w:rPr>
            <w:noProof/>
            <w:webHidden/>
          </w:rPr>
          <w:fldChar w:fldCharType="separate"/>
        </w:r>
        <w:r w:rsidR="00FF6AAF">
          <w:rPr>
            <w:noProof/>
            <w:webHidden/>
          </w:rPr>
          <w:t>30</w:t>
        </w:r>
        <w:r w:rsidR="00FF6AAF">
          <w:rPr>
            <w:noProof/>
            <w:webHidden/>
          </w:rPr>
          <w:fldChar w:fldCharType="end"/>
        </w:r>
      </w:hyperlink>
    </w:p>
    <w:p w14:paraId="0B6FDC62" w14:textId="5E8E9C7C" w:rsidR="00FF6AAF" w:rsidRDefault="00DC1914">
      <w:pPr>
        <w:pStyle w:val="TOC1"/>
        <w:tabs>
          <w:tab w:val="right" w:leader="dot" w:pos="5030"/>
        </w:tabs>
        <w:rPr>
          <w:rFonts w:eastAsiaTheme="minorEastAsia"/>
          <w:b w:val="0"/>
          <w:caps w:val="0"/>
          <w:noProof/>
          <w:sz w:val="22"/>
          <w:lang w:val="en-US" w:eastAsia="en-US" w:bidi="ar-SA"/>
        </w:rPr>
      </w:pPr>
      <w:hyperlink w:anchor="_Toc41378473" w:history="1">
        <w:r w:rsidR="00FF6AAF" w:rsidRPr="00413D38">
          <w:rPr>
            <w:rStyle w:val="Hyperlink"/>
            <w:noProof/>
          </w:rPr>
          <w:t>Anexo 1 – Notificações</w:t>
        </w:r>
        <w:r w:rsidR="00FF6AAF">
          <w:rPr>
            <w:noProof/>
            <w:webHidden/>
          </w:rPr>
          <w:tab/>
        </w:r>
        <w:r w:rsidR="00FF6AAF">
          <w:rPr>
            <w:noProof/>
            <w:webHidden/>
          </w:rPr>
          <w:fldChar w:fldCharType="begin"/>
        </w:r>
        <w:r w:rsidR="00FF6AAF">
          <w:rPr>
            <w:noProof/>
            <w:webHidden/>
          </w:rPr>
          <w:instrText xml:space="preserve"> PAGEREF _Toc41378473 \h </w:instrText>
        </w:r>
        <w:r w:rsidR="00FF6AAF">
          <w:rPr>
            <w:noProof/>
            <w:webHidden/>
          </w:rPr>
        </w:r>
        <w:r w:rsidR="00FF6AAF">
          <w:rPr>
            <w:noProof/>
            <w:webHidden/>
          </w:rPr>
          <w:fldChar w:fldCharType="separate"/>
        </w:r>
        <w:r w:rsidR="00FF6AAF">
          <w:rPr>
            <w:noProof/>
            <w:webHidden/>
          </w:rPr>
          <w:t>31</w:t>
        </w:r>
        <w:r w:rsidR="00FF6AAF">
          <w:rPr>
            <w:noProof/>
            <w:webHidden/>
          </w:rPr>
          <w:fldChar w:fldCharType="end"/>
        </w:r>
      </w:hyperlink>
    </w:p>
    <w:p w14:paraId="5D665C90" w14:textId="139DFDB6" w:rsidR="00FF6AAF" w:rsidRDefault="00DC1914">
      <w:pPr>
        <w:pStyle w:val="TOC3"/>
        <w:rPr>
          <w:rFonts w:eastAsiaTheme="minorEastAsia"/>
          <w:b w:val="0"/>
          <w:smallCaps w:val="0"/>
          <w:sz w:val="22"/>
          <w:lang w:val="en-US" w:eastAsia="en-US" w:bidi="ar-SA"/>
        </w:rPr>
      </w:pPr>
      <w:hyperlink w:anchor="_Toc41378474" w:history="1">
        <w:r w:rsidR="00FF6AAF" w:rsidRPr="00413D38">
          <w:rPr>
            <w:rStyle w:val="Hyperlink"/>
          </w:rPr>
          <w:t>Exclusão dos Serviços Online da DPA</w:t>
        </w:r>
        <w:r w:rsidR="00FF6AAF">
          <w:rPr>
            <w:webHidden/>
          </w:rPr>
          <w:tab/>
        </w:r>
        <w:r w:rsidR="00FF6AAF">
          <w:rPr>
            <w:webHidden/>
          </w:rPr>
          <w:fldChar w:fldCharType="begin"/>
        </w:r>
        <w:r w:rsidR="00FF6AAF">
          <w:rPr>
            <w:webHidden/>
          </w:rPr>
          <w:instrText xml:space="preserve"> PAGEREF _Toc41378474 \h </w:instrText>
        </w:r>
        <w:r w:rsidR="00FF6AAF">
          <w:rPr>
            <w:webHidden/>
          </w:rPr>
        </w:r>
        <w:r w:rsidR="00FF6AAF">
          <w:rPr>
            <w:webHidden/>
          </w:rPr>
          <w:fldChar w:fldCharType="separate"/>
        </w:r>
        <w:r w:rsidR="00FF6AAF">
          <w:rPr>
            <w:webHidden/>
          </w:rPr>
          <w:t>31</w:t>
        </w:r>
        <w:r w:rsidR="00FF6AAF">
          <w:rPr>
            <w:webHidden/>
          </w:rPr>
          <w:fldChar w:fldCharType="end"/>
        </w:r>
      </w:hyperlink>
    </w:p>
    <w:p w14:paraId="3AF9ECA9" w14:textId="3224AF1B" w:rsidR="00FF6AAF" w:rsidRDefault="00DC1914">
      <w:pPr>
        <w:pStyle w:val="TOC3"/>
        <w:rPr>
          <w:rFonts w:eastAsiaTheme="minorEastAsia"/>
          <w:b w:val="0"/>
          <w:smallCaps w:val="0"/>
          <w:sz w:val="22"/>
          <w:lang w:val="en-US" w:eastAsia="en-US" w:bidi="ar-SA"/>
        </w:rPr>
      </w:pPr>
      <w:hyperlink w:anchor="_Toc41378475" w:history="1">
        <w:r w:rsidR="00FF6AAF" w:rsidRPr="00413D38">
          <w:rPr>
            <w:rStyle w:val="Hyperlink"/>
          </w:rPr>
          <w:t>Serviços Online Principais</w:t>
        </w:r>
        <w:r w:rsidR="00FF6AAF">
          <w:rPr>
            <w:webHidden/>
          </w:rPr>
          <w:tab/>
        </w:r>
        <w:r w:rsidR="00FF6AAF">
          <w:rPr>
            <w:webHidden/>
          </w:rPr>
          <w:fldChar w:fldCharType="begin"/>
        </w:r>
        <w:r w:rsidR="00FF6AAF">
          <w:rPr>
            <w:webHidden/>
          </w:rPr>
          <w:instrText xml:space="preserve"> PAGEREF _Toc41378475 \h </w:instrText>
        </w:r>
        <w:r w:rsidR="00FF6AAF">
          <w:rPr>
            <w:webHidden/>
          </w:rPr>
        </w:r>
        <w:r w:rsidR="00FF6AAF">
          <w:rPr>
            <w:webHidden/>
          </w:rPr>
          <w:fldChar w:fldCharType="separate"/>
        </w:r>
        <w:r w:rsidR="00FF6AAF">
          <w:rPr>
            <w:webHidden/>
          </w:rPr>
          <w:t>31</w:t>
        </w:r>
        <w:r w:rsidR="00FF6AAF">
          <w:rPr>
            <w:webHidden/>
          </w:rPr>
          <w:fldChar w:fldCharType="end"/>
        </w:r>
      </w:hyperlink>
    </w:p>
    <w:p w14:paraId="20F8DBE6" w14:textId="27D7F5F2" w:rsidR="00FF6AAF" w:rsidRDefault="00DC1914">
      <w:pPr>
        <w:pStyle w:val="TOC3"/>
        <w:rPr>
          <w:rFonts w:eastAsiaTheme="minorEastAsia"/>
          <w:b w:val="0"/>
          <w:smallCaps w:val="0"/>
          <w:sz w:val="22"/>
          <w:lang w:val="en-US" w:eastAsia="en-US" w:bidi="ar-SA"/>
        </w:rPr>
      </w:pPr>
      <w:hyperlink w:anchor="_Toc41378476" w:history="1">
        <w:r w:rsidR="00FF6AAF" w:rsidRPr="00413D38">
          <w:rPr>
            <w:rStyle w:val="Hyperlink"/>
          </w:rPr>
          <w:t>Mapas Bing</w:t>
        </w:r>
        <w:r w:rsidR="00FF6AAF">
          <w:rPr>
            <w:webHidden/>
          </w:rPr>
          <w:tab/>
        </w:r>
        <w:r w:rsidR="00FF6AAF">
          <w:rPr>
            <w:webHidden/>
          </w:rPr>
          <w:fldChar w:fldCharType="begin"/>
        </w:r>
        <w:r w:rsidR="00FF6AAF">
          <w:rPr>
            <w:webHidden/>
          </w:rPr>
          <w:instrText xml:space="preserve"> PAGEREF _Toc41378476 \h </w:instrText>
        </w:r>
        <w:r w:rsidR="00FF6AAF">
          <w:rPr>
            <w:webHidden/>
          </w:rPr>
        </w:r>
        <w:r w:rsidR="00FF6AAF">
          <w:rPr>
            <w:webHidden/>
          </w:rPr>
          <w:fldChar w:fldCharType="separate"/>
        </w:r>
        <w:r w:rsidR="00FF6AAF">
          <w:rPr>
            <w:webHidden/>
          </w:rPr>
          <w:t>33</w:t>
        </w:r>
        <w:r w:rsidR="00FF6AAF">
          <w:rPr>
            <w:webHidden/>
          </w:rPr>
          <w:fldChar w:fldCharType="end"/>
        </w:r>
      </w:hyperlink>
    </w:p>
    <w:p w14:paraId="0618CB7E" w14:textId="2C0A5196" w:rsidR="00FF6AAF" w:rsidRDefault="00DC1914">
      <w:pPr>
        <w:pStyle w:val="TOC3"/>
        <w:rPr>
          <w:rFonts w:eastAsiaTheme="minorEastAsia"/>
          <w:b w:val="0"/>
          <w:smallCaps w:val="0"/>
          <w:sz w:val="22"/>
          <w:lang w:val="en-US" w:eastAsia="en-US" w:bidi="ar-SA"/>
        </w:rPr>
      </w:pPr>
      <w:hyperlink w:anchor="_Toc41378477" w:history="1">
        <w:r w:rsidR="00FF6AAF" w:rsidRPr="00413D38">
          <w:rPr>
            <w:rStyle w:val="Hyperlink"/>
          </w:rPr>
          <w:t>Serviços Profissionais</w:t>
        </w:r>
        <w:r w:rsidR="00FF6AAF">
          <w:rPr>
            <w:webHidden/>
          </w:rPr>
          <w:tab/>
        </w:r>
        <w:r w:rsidR="00FF6AAF">
          <w:rPr>
            <w:webHidden/>
          </w:rPr>
          <w:fldChar w:fldCharType="begin"/>
        </w:r>
        <w:r w:rsidR="00FF6AAF">
          <w:rPr>
            <w:webHidden/>
          </w:rPr>
          <w:instrText xml:space="preserve"> PAGEREF _Toc41378477 \h </w:instrText>
        </w:r>
        <w:r w:rsidR="00FF6AAF">
          <w:rPr>
            <w:webHidden/>
          </w:rPr>
        </w:r>
        <w:r w:rsidR="00FF6AAF">
          <w:rPr>
            <w:webHidden/>
          </w:rPr>
          <w:fldChar w:fldCharType="separate"/>
        </w:r>
        <w:r w:rsidR="00FF6AAF">
          <w:rPr>
            <w:webHidden/>
          </w:rPr>
          <w:t>33</w:t>
        </w:r>
        <w:r w:rsidR="00FF6AAF">
          <w:rPr>
            <w:webHidden/>
          </w:rPr>
          <w:fldChar w:fldCharType="end"/>
        </w:r>
      </w:hyperlink>
    </w:p>
    <w:p w14:paraId="00435873" w14:textId="0E1DC44B" w:rsidR="00FF6AAF" w:rsidRDefault="00DC1914">
      <w:pPr>
        <w:pStyle w:val="TOC3"/>
        <w:rPr>
          <w:rFonts w:eastAsiaTheme="minorEastAsia"/>
          <w:b w:val="0"/>
          <w:smallCaps w:val="0"/>
          <w:sz w:val="22"/>
          <w:lang w:val="en-US" w:eastAsia="en-US" w:bidi="ar-SA"/>
        </w:rPr>
      </w:pPr>
      <w:hyperlink w:anchor="_Toc41378478" w:history="1">
        <w:r w:rsidR="00FF6AAF" w:rsidRPr="00413D38">
          <w:rPr>
            <w:rStyle w:val="Hyperlink"/>
          </w:rPr>
          <w:t>Notificação relativa à Codificação H.265/HEVC dos Serviços de Multimédia do Azure</w:t>
        </w:r>
        <w:r w:rsidR="00FF6AAF">
          <w:rPr>
            <w:webHidden/>
          </w:rPr>
          <w:tab/>
        </w:r>
        <w:r w:rsidR="00FF6AAF">
          <w:rPr>
            <w:webHidden/>
          </w:rPr>
          <w:fldChar w:fldCharType="begin"/>
        </w:r>
        <w:r w:rsidR="00FF6AAF">
          <w:rPr>
            <w:webHidden/>
          </w:rPr>
          <w:instrText xml:space="preserve"> PAGEREF _Toc41378478 \h </w:instrText>
        </w:r>
        <w:r w:rsidR="00FF6AAF">
          <w:rPr>
            <w:webHidden/>
          </w:rPr>
        </w:r>
        <w:r w:rsidR="00FF6AAF">
          <w:rPr>
            <w:webHidden/>
          </w:rPr>
          <w:fldChar w:fldCharType="separate"/>
        </w:r>
        <w:r w:rsidR="00FF6AAF">
          <w:rPr>
            <w:webHidden/>
          </w:rPr>
          <w:t>35</w:t>
        </w:r>
        <w:r w:rsidR="00FF6AAF">
          <w:rPr>
            <w:webHidden/>
          </w:rPr>
          <w:fldChar w:fldCharType="end"/>
        </w:r>
      </w:hyperlink>
    </w:p>
    <w:p w14:paraId="32A4E5AE" w14:textId="72B01731" w:rsidR="00FF6AAF" w:rsidRDefault="00DC1914">
      <w:pPr>
        <w:pStyle w:val="TOC3"/>
        <w:rPr>
          <w:rFonts w:eastAsiaTheme="minorEastAsia"/>
          <w:b w:val="0"/>
          <w:smallCaps w:val="0"/>
          <w:sz w:val="22"/>
          <w:lang w:val="en-US" w:eastAsia="en-US" w:bidi="ar-SA"/>
        </w:rPr>
      </w:pPr>
      <w:hyperlink w:anchor="_Toc41378479" w:history="1">
        <w:r w:rsidR="00FF6AAF" w:rsidRPr="00413D38">
          <w:rPr>
            <w:rStyle w:val="Hyperlink"/>
          </w:rPr>
          <w:t>Notificação relativa ao Adobe Flash Player</w:t>
        </w:r>
        <w:r w:rsidR="00FF6AAF">
          <w:rPr>
            <w:webHidden/>
          </w:rPr>
          <w:tab/>
        </w:r>
        <w:r w:rsidR="00FF6AAF">
          <w:rPr>
            <w:webHidden/>
          </w:rPr>
          <w:fldChar w:fldCharType="begin"/>
        </w:r>
        <w:r w:rsidR="00FF6AAF">
          <w:rPr>
            <w:webHidden/>
          </w:rPr>
          <w:instrText xml:space="preserve"> PAGEREF _Toc41378479 \h </w:instrText>
        </w:r>
        <w:r w:rsidR="00FF6AAF">
          <w:rPr>
            <w:webHidden/>
          </w:rPr>
        </w:r>
        <w:r w:rsidR="00FF6AAF">
          <w:rPr>
            <w:webHidden/>
          </w:rPr>
          <w:fldChar w:fldCharType="separate"/>
        </w:r>
        <w:r w:rsidR="00FF6AAF">
          <w:rPr>
            <w:webHidden/>
          </w:rPr>
          <w:t>35</w:t>
        </w:r>
        <w:r w:rsidR="00FF6AAF">
          <w:rPr>
            <w:webHidden/>
          </w:rPr>
          <w:fldChar w:fldCharType="end"/>
        </w:r>
      </w:hyperlink>
    </w:p>
    <w:p w14:paraId="7B0C1D00" w14:textId="046ABC4A" w:rsidR="00FF6AAF" w:rsidRDefault="00DC1914">
      <w:pPr>
        <w:pStyle w:val="TOC3"/>
        <w:rPr>
          <w:rFonts w:eastAsiaTheme="minorEastAsia"/>
          <w:b w:val="0"/>
          <w:smallCaps w:val="0"/>
          <w:sz w:val="22"/>
          <w:lang w:val="en-US" w:eastAsia="en-US" w:bidi="ar-SA"/>
        </w:rPr>
      </w:pPr>
      <w:hyperlink w:anchor="_Toc41378480" w:history="1">
        <w:r w:rsidR="00FF6AAF" w:rsidRPr="00413D38">
          <w:rPr>
            <w:rStyle w:val="Hyperlink"/>
          </w:rPr>
          <w:t>Notificação relativa à Norma Visual H.264/AVC, à Norma de Vídeo VC-1, à Norma Visual MPEG-4 Part 2 e à Norma de Vídeo MPEG-2 Part</w:t>
        </w:r>
        <w:r w:rsidR="00FF6AAF">
          <w:rPr>
            <w:webHidden/>
          </w:rPr>
          <w:tab/>
        </w:r>
        <w:r w:rsidR="00FF6AAF">
          <w:rPr>
            <w:webHidden/>
          </w:rPr>
          <w:fldChar w:fldCharType="begin"/>
        </w:r>
        <w:r w:rsidR="00FF6AAF">
          <w:rPr>
            <w:webHidden/>
          </w:rPr>
          <w:instrText xml:space="preserve"> PAGEREF _Toc41378480 \h </w:instrText>
        </w:r>
        <w:r w:rsidR="00FF6AAF">
          <w:rPr>
            <w:webHidden/>
          </w:rPr>
        </w:r>
        <w:r w:rsidR="00FF6AAF">
          <w:rPr>
            <w:webHidden/>
          </w:rPr>
          <w:fldChar w:fldCharType="separate"/>
        </w:r>
        <w:r w:rsidR="00FF6AAF">
          <w:rPr>
            <w:webHidden/>
          </w:rPr>
          <w:t>35</w:t>
        </w:r>
        <w:r w:rsidR="00FF6AAF">
          <w:rPr>
            <w:webHidden/>
          </w:rPr>
          <w:fldChar w:fldCharType="end"/>
        </w:r>
      </w:hyperlink>
    </w:p>
    <w:p w14:paraId="1AC17A98" w14:textId="0355D333" w:rsidR="00FF6AAF" w:rsidRDefault="00DC1914">
      <w:pPr>
        <w:pStyle w:val="TOC1"/>
        <w:tabs>
          <w:tab w:val="right" w:leader="dot" w:pos="5030"/>
        </w:tabs>
        <w:rPr>
          <w:rFonts w:eastAsiaTheme="minorEastAsia"/>
          <w:b w:val="0"/>
          <w:caps w:val="0"/>
          <w:noProof/>
          <w:sz w:val="22"/>
          <w:lang w:val="en-US" w:eastAsia="en-US" w:bidi="ar-SA"/>
        </w:rPr>
      </w:pPr>
      <w:hyperlink w:anchor="_Toc41378481" w:history="1">
        <w:r w:rsidR="00FF6AAF" w:rsidRPr="00413D38">
          <w:rPr>
            <w:rStyle w:val="Hyperlink"/>
            <w:noProof/>
          </w:rPr>
          <w:t>Anexo 2 – Conjuntos de Aplicações de Licença de Subscrição</w:t>
        </w:r>
        <w:r w:rsidR="00FF6AAF">
          <w:rPr>
            <w:noProof/>
            <w:webHidden/>
          </w:rPr>
          <w:tab/>
        </w:r>
        <w:r w:rsidR="00FF6AAF">
          <w:rPr>
            <w:noProof/>
            <w:webHidden/>
          </w:rPr>
          <w:fldChar w:fldCharType="begin"/>
        </w:r>
        <w:r w:rsidR="00FF6AAF">
          <w:rPr>
            <w:noProof/>
            <w:webHidden/>
          </w:rPr>
          <w:instrText xml:space="preserve"> PAGEREF _Toc41378481 \h </w:instrText>
        </w:r>
        <w:r w:rsidR="00FF6AAF">
          <w:rPr>
            <w:noProof/>
            <w:webHidden/>
          </w:rPr>
        </w:r>
        <w:r w:rsidR="00FF6AAF">
          <w:rPr>
            <w:noProof/>
            <w:webHidden/>
          </w:rPr>
          <w:fldChar w:fldCharType="separate"/>
        </w:r>
        <w:r w:rsidR="00FF6AAF">
          <w:rPr>
            <w:noProof/>
            <w:webHidden/>
          </w:rPr>
          <w:t>36</w:t>
        </w:r>
        <w:r w:rsidR="00FF6AAF">
          <w:rPr>
            <w:noProof/>
            <w:webHidden/>
          </w:rPr>
          <w:fldChar w:fldCharType="end"/>
        </w:r>
      </w:hyperlink>
    </w:p>
    <w:p w14:paraId="0B88DAC9" w14:textId="17C0FD74" w:rsidR="00FF6AAF" w:rsidRDefault="00DC1914">
      <w:pPr>
        <w:pStyle w:val="TOC3"/>
        <w:rPr>
          <w:rFonts w:eastAsiaTheme="minorEastAsia"/>
          <w:b w:val="0"/>
          <w:smallCaps w:val="0"/>
          <w:sz w:val="22"/>
          <w:lang w:val="en-US" w:eastAsia="en-US" w:bidi="ar-SA"/>
        </w:rPr>
      </w:pPr>
      <w:hyperlink w:anchor="_Toc41378482" w:history="1">
        <w:r w:rsidR="00FF6AAF" w:rsidRPr="00413D38">
          <w:rPr>
            <w:rStyle w:val="Hyperlink"/>
          </w:rPr>
          <w:t>Setor Público</w:t>
        </w:r>
        <w:r w:rsidR="00FF6AAF">
          <w:rPr>
            <w:webHidden/>
          </w:rPr>
          <w:tab/>
        </w:r>
        <w:r w:rsidR="00FF6AAF">
          <w:rPr>
            <w:webHidden/>
          </w:rPr>
          <w:fldChar w:fldCharType="begin"/>
        </w:r>
        <w:r w:rsidR="00FF6AAF">
          <w:rPr>
            <w:webHidden/>
          </w:rPr>
          <w:instrText xml:space="preserve"> PAGEREF _Toc41378482 \h </w:instrText>
        </w:r>
        <w:r w:rsidR="00FF6AAF">
          <w:rPr>
            <w:webHidden/>
          </w:rPr>
        </w:r>
        <w:r w:rsidR="00FF6AAF">
          <w:rPr>
            <w:webHidden/>
          </w:rPr>
          <w:fldChar w:fldCharType="separate"/>
        </w:r>
        <w:r w:rsidR="00FF6AAF">
          <w:rPr>
            <w:webHidden/>
          </w:rPr>
          <w:t>37</w:t>
        </w:r>
        <w:r w:rsidR="00FF6AAF">
          <w:rPr>
            <w:webHidden/>
          </w:rPr>
          <w:fldChar w:fldCharType="end"/>
        </w:r>
      </w:hyperlink>
    </w:p>
    <w:p w14:paraId="092C9288" w14:textId="1C3E0206"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41378411"/>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27CFD986" w14:textId="06CC7CA6" w:rsidR="00C562FE" w:rsidRDefault="00CC5062" w:rsidP="00C562FE">
      <w:pPr>
        <w:pStyle w:val="ProductList-Body"/>
        <w:spacing w:after="240"/>
      </w:pPr>
      <w:bookmarkStart w:id="13"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4" w:name="_Toc41378412"/>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41378413"/>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41378414"/>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41378415"/>
      <w:r>
        <w:t>Versões Anteriores</w:t>
      </w:r>
      <w:bookmarkEnd w:id="19"/>
      <w:bookmarkEnd w:id="20"/>
      <w:bookmarkEnd w:id="21"/>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4CBC6373" w14:textId="77777777" w:rsidR="006F5AA7" w:rsidRDefault="006F5AA7" w:rsidP="006F5AA7">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78416"/>
      <w:r>
        <w:t>Clarificações e Resumo de Alterações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F6AAF" w:rsidRPr="006F7FCD" w14:paraId="5DB1414F"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716C5A1" w14:textId="77777777" w:rsidR="00FF6AAF" w:rsidRPr="006F7FCD" w:rsidRDefault="00FF6AAF" w:rsidP="007D2DD3">
            <w:pPr>
              <w:pStyle w:val="ProductList-TableBody"/>
            </w:pPr>
            <w:r w:rsidRPr="006F7FCD">
              <w:rPr>
                <w:color w:val="FFFFFF"/>
              </w:rPr>
              <w:t>Adições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FA87C31" w14:textId="77777777" w:rsidR="00FF6AAF" w:rsidRPr="006F7FCD" w:rsidRDefault="00FF6AAF" w:rsidP="007D2DD3">
            <w:pPr>
              <w:pStyle w:val="ProductList-TableBody"/>
            </w:pPr>
            <w:r w:rsidRPr="006F7FCD">
              <w:rPr>
                <w:color w:val="FFFFFF"/>
              </w:rPr>
              <w:t>Eliminações</w:t>
            </w:r>
          </w:p>
        </w:tc>
      </w:tr>
      <w:tr w:rsidR="00FF6AAF" w:rsidRPr="006F7FCD" w14:paraId="4292E9E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42367E9" w14:textId="77777777" w:rsidR="00FF6AAF" w:rsidRPr="006F7FCD" w:rsidRDefault="00FF6AAF"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0D564B49" w14:textId="77777777" w:rsidR="00FF6AAF" w:rsidRPr="006F7FCD" w:rsidRDefault="00FF6AAF" w:rsidP="007D2DD3">
            <w:pPr>
              <w:pStyle w:val="ProductList-TableBody"/>
            </w:pPr>
          </w:p>
        </w:tc>
      </w:tr>
    </w:tbl>
    <w:p w14:paraId="1923966A" w14:textId="77777777" w:rsidR="00FF6AAF" w:rsidRPr="006F7FCD" w:rsidRDefault="00FF6AAF" w:rsidP="00FF6AAF">
      <w:pPr>
        <w:pStyle w:val="ProductList-ClauseHeading"/>
        <w:keepNext w:val="0"/>
      </w:pPr>
    </w:p>
    <w:p w14:paraId="054E1809" w14:textId="77777777" w:rsidR="00FF6AAF" w:rsidRPr="006F7FCD" w:rsidRDefault="00FF6AAF" w:rsidP="00FF6AAF">
      <w:pPr>
        <w:pStyle w:val="ProductList-ClauseHeading"/>
        <w:keepNext w:val="0"/>
      </w:pPr>
      <w:r w:rsidRPr="006F7FCD">
        <w:t>Termos Específicos do Serviço Online</w:t>
      </w:r>
    </w:p>
    <w:p w14:paraId="1FFCB53D" w14:textId="76B7603C" w:rsidR="00FF6AAF" w:rsidRPr="006F7FCD" w:rsidRDefault="00DC1914" w:rsidP="00FF6AAF">
      <w:pPr>
        <w:pStyle w:val="ProductList-Body"/>
      </w:pPr>
      <w:hyperlink w:anchor="Serviços Cognitivos" w:tooltip="Serviços Cognitivos" w:history="1">
        <w:r w:rsidR="00FF6AAF" w:rsidRPr="006F7FCD">
          <w:rPr>
            <w:rStyle w:val="Hyperlink"/>
          </w:rPr>
          <w:t>Serviços Cognitivos</w:t>
        </w:r>
      </w:hyperlink>
      <w:r w:rsidR="00FF6AAF" w:rsidRPr="006F7FCD">
        <w:t>: Foram atualizados os termos dos Serviços Cognitivos em Contentores.</w:t>
      </w:r>
    </w:p>
    <w:p w14:paraId="3CC19FD4" w14:textId="77777777" w:rsidR="00FF6AAF" w:rsidRPr="006F7FCD" w:rsidRDefault="00FF6AAF" w:rsidP="00FF6AAF">
      <w:pPr>
        <w:pStyle w:val="ProductList-Body"/>
      </w:pPr>
    </w:p>
    <w:p w14:paraId="6B1D6A78" w14:textId="77777777" w:rsidR="00FF6AAF" w:rsidRPr="006F7FCD" w:rsidRDefault="00FF6AAF" w:rsidP="00FF6AAF">
      <w:pPr>
        <w:pStyle w:val="ProductList-ClauseHeading"/>
        <w:keepNext w:val="0"/>
      </w:pPr>
      <w:r w:rsidRPr="006F7FCD">
        <w:t>Anexo 1 – Notificações</w:t>
      </w:r>
    </w:p>
    <w:p w14:paraId="5C0B40A8" w14:textId="7D3056C5" w:rsidR="00101121" w:rsidRDefault="00DC1914" w:rsidP="00FF6AAF">
      <w:pPr>
        <w:pStyle w:val="ProductList-Body"/>
      </w:pPr>
      <w:hyperlink w:anchor="CoreOnlineServices" w:tooltip="Serviços Online Principais" w:history="1">
        <w:r w:rsidR="00FF6AAF" w:rsidRPr="006F7FCD">
          <w:rPr>
            <w:rStyle w:val="Hyperlink"/>
          </w:rPr>
          <w:t>Serviços Online Principais</w:t>
        </w:r>
      </w:hyperlink>
      <w:r w:rsidR="00FF6AAF" w:rsidRPr="006F7FCD">
        <w:t>: Foi adicionado o Azure API for FHIR à lista do Microsoft Azure Core Services</w:t>
      </w:r>
      <w:r w:rsidR="00FF6AAF">
        <w:t xml:space="preserve">. </w:t>
      </w:r>
    </w:p>
    <w:p w14:paraId="6F933410" w14:textId="4E3511B0" w:rsidR="00A04BF2" w:rsidRPr="00903BB7" w:rsidRDefault="00DC1914"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55F96B10" w14:textId="6A2E49AB"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2" w:name="_Toc507768537"/>
      <w:bookmarkStart w:id="33" w:name="_Toc507239489"/>
      <w:bookmarkStart w:id="34" w:name="_Toc41378417"/>
      <w:bookmarkStart w:id="35" w:name="Definitions"/>
      <w:bookmarkEnd w:id="7"/>
      <w:bookmarkEnd w:id="8"/>
      <w:bookmarkEnd w:id="9"/>
      <w:bookmarkEnd w:id="10"/>
      <w:bookmarkEnd w:id="11"/>
      <w:bookmarkEnd w:id="12"/>
      <w:r>
        <w:lastRenderedPageBreak/>
        <w:t>Definições</w:t>
      </w:r>
      <w:bookmarkEnd w:id="32"/>
      <w:bookmarkEnd w:id="33"/>
      <w:bookmarkEnd w:id="34"/>
    </w:p>
    <w:bookmarkEnd w:id="35"/>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hyperlink r:id="rId19" w:history="1">
        <w:r w:rsidR="00642E7F">
          <w:rPr>
            <w:rStyle w:val="Hyperlink"/>
          </w:rPr>
          <w:t>https://aka.ms/DPA</w:t>
        </w:r>
      </w:hyperlink>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hyperlink r:id="rId20" w:history="1">
        <w:r>
          <w:rPr>
            <w:rStyle w:val="Hyperlink"/>
          </w:rPr>
          <w:t>http://www.microsoft.com/licensing/contracts</w:t>
        </w:r>
      </w:hyperlink>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hyperlink r:id="rId21" w:history="1">
        <w:r>
          <w:rPr>
            <w:rStyle w:val="Hyperlink"/>
          </w:rPr>
          <w:t>Termos de Produto</w:t>
        </w:r>
      </w:hyperlink>
      <w:r>
        <w:t xml:space="preserve"> localizados em </w:t>
      </w:r>
      <w:hyperlink r:id="rId22" w:history="1">
        <w:r>
          <w:rPr>
            <w:rStyle w:val="Hyperlink"/>
          </w:rPr>
          <w:t>http://go.microsoft.com/?linkid=9839207</w:t>
        </w:r>
      </w:hyperlink>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hyperlink r:id="rId23" w:history="1">
        <w:r>
          <w:rPr>
            <w:rStyle w:val="Hyperlink"/>
          </w:rPr>
          <w:t>Termos de Produto</w:t>
        </w:r>
      </w:hyperlink>
      <w:r>
        <w:t xml:space="preserve">. Os Termos de Produto estão localizados em </w:t>
      </w:r>
      <w:hyperlink r:id="rId24" w:history="1">
        <w:r>
          <w:rPr>
            <w:rStyle w:val="Hyperlink"/>
          </w:rPr>
          <w:t>http://go.microsoft.com/?linkid=9839207</w:t>
        </w:r>
      </w:hyperlink>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6" w:name="_Toc507239490"/>
      <w:r>
        <w:t>Termos dos Serviços Online</w:t>
      </w:r>
      <w:bookmarkEnd w:id="36"/>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26"/>
          <w:footerReference w:type="first" r:id="rId27"/>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7" w:name="_Toc507768538"/>
      <w:bookmarkStart w:id="38" w:name="_Toc41378418"/>
      <w:bookmarkStart w:id="39" w:name="GeneralTerms"/>
      <w:r>
        <w:lastRenderedPageBreak/>
        <w:t>Termos Gerais</w:t>
      </w:r>
      <w:bookmarkEnd w:id="37"/>
      <w:bookmarkEnd w:id="38"/>
    </w:p>
    <w:p w14:paraId="2A07C611" w14:textId="77777777" w:rsidR="00721CEC" w:rsidRDefault="00721CEC" w:rsidP="00721CEC">
      <w:pPr>
        <w:pStyle w:val="ProductList-SubSubSectionHeading"/>
        <w:outlineLvl w:val="1"/>
      </w:pPr>
      <w:bookmarkStart w:id="40" w:name="_Toc507768539"/>
      <w:bookmarkStart w:id="41" w:name="_Toc41378419"/>
      <w:bookmarkStart w:id="42" w:name="OnlineServicesChanges"/>
      <w:bookmarkEnd w:id="39"/>
      <w:r>
        <w:t>Licenciamento dos Serviços Online</w:t>
      </w:r>
      <w:bookmarkEnd w:id="40"/>
      <w:bookmarkEnd w:id="41"/>
    </w:p>
    <w:bookmarkEnd w:id="42"/>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3" w:name="_Toc507768540"/>
      <w:bookmarkStart w:id="44" w:name="_Toc41378420"/>
      <w:r>
        <w:t>Utilização dos Serviços Online</w:t>
      </w:r>
      <w:bookmarkEnd w:id="43"/>
      <w:bookmarkEnd w:id="44"/>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095C18D2" w14:textId="77777777" w:rsidR="007D337C" w:rsidRDefault="007D337C" w:rsidP="00341B6F">
      <w:pPr>
        <w:pStyle w:val="ProductList-Body"/>
        <w:numPr>
          <w:ilvl w:val="0"/>
          <w:numId w:val="1"/>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341B6F">
      <w:pPr>
        <w:pStyle w:val="ProductList-Body"/>
        <w:numPr>
          <w:ilvl w:val="0"/>
          <w:numId w:val="1"/>
        </w:numPr>
        <w:spacing w:before="40" w:after="120"/>
        <w:ind w:left="605" w:hanging="274"/>
      </w:pPr>
      <w:r>
        <w:t>para ajudar ou incentivar alguém a efetuar qualquer uma das anteriores.</w:t>
      </w:r>
    </w:p>
    <w:p w14:paraId="166B2A4D" w14:textId="60F02226" w:rsidR="00721CEC" w:rsidRDefault="00CC5062" w:rsidP="00721CEC">
      <w:pPr>
        <w:pStyle w:val="ProductList-Body"/>
        <w:ind w:left="158"/>
      </w:pPr>
      <w:r>
        <w:t>A violação da Política de Utilização Aceitável na presente secção pode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r w:rsidR="00721CEC">
        <w:t>.</w:t>
      </w:r>
    </w:p>
    <w:p w14:paraId="2842794E" w14:textId="77777777" w:rsidR="00721CEC" w:rsidRDefault="00721CEC" w:rsidP="00721CEC">
      <w:pPr>
        <w:pStyle w:val="ProductList-Body"/>
      </w:pPr>
    </w:p>
    <w:p w14:paraId="79A1F0F0" w14:textId="77777777" w:rsidR="00CC5062" w:rsidRDefault="00CC5062" w:rsidP="00CC5062">
      <w:pPr>
        <w:pStyle w:val="ProductList-SubSubSectionHeading"/>
        <w:outlineLvl w:val="1"/>
      </w:pPr>
      <w:bookmarkStart w:id="45" w:name="_Toc26883663"/>
      <w:bookmarkStart w:id="46" w:name="_Toc27047313"/>
      <w:bookmarkStart w:id="47" w:name="_Toc41378421"/>
      <w:bookmarkStart w:id="48" w:name="_Toc507768541"/>
      <w:bookmarkStart w:id="49" w:name="_Toc507239493"/>
      <w:r>
        <w:t>Proteção e Segurança dos Dados</w:t>
      </w:r>
      <w:bookmarkEnd w:id="45"/>
      <w:bookmarkEnd w:id="46"/>
      <w:bookmarkEnd w:id="47"/>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0" w:name="_Toc41378422"/>
      <w:r>
        <w:t>Utilização do Software com o Serviço Online</w:t>
      </w:r>
      <w:bookmarkEnd w:id="48"/>
      <w:bookmarkEnd w:id="49"/>
      <w:bookmarkEnd w:id="5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D237D8">
      <w:pPr>
        <w:pStyle w:val="ProductList-Body"/>
        <w:keepNext/>
        <w:ind w:left="187"/>
        <w:outlineLvl w:val="2"/>
      </w:pPr>
      <w:r>
        <w:rPr>
          <w:b/>
          <w:color w:val="0072C6"/>
        </w:rPr>
        <w:lastRenderedPageBreak/>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1" w:name="_Toc507768542"/>
      <w:bookmarkStart w:id="52" w:name="_Toc41378423"/>
      <w:r>
        <w:t>Limitações Técnicas</w:t>
      </w:r>
      <w:bookmarkEnd w:id="51"/>
      <w:bookmarkEnd w:id="5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3" w:name="_Toc507768543"/>
      <w:bookmarkStart w:id="54" w:name="_Toc41378424"/>
      <w:r>
        <w:t>Serviços de Importação/Exportação</w:t>
      </w:r>
      <w:bookmarkEnd w:id="53"/>
      <w:bookmarkEnd w:id="5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5" w:name="_Toc507768544"/>
      <w:bookmarkStart w:id="56" w:name="_Toc41378425"/>
      <w:r>
        <w:t>Componentes de Tipos de Letra</w:t>
      </w:r>
      <w:bookmarkEnd w:id="55"/>
      <w:bookmarkEnd w:id="5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7" w:name="_Toc507768545"/>
      <w:bookmarkStart w:id="58" w:name="_Toc41378426"/>
      <w:r>
        <w:t>Alterações aos Serviços Online e sua Disponibilidade</w:t>
      </w:r>
      <w:bookmarkEnd w:id="57"/>
      <w:bookmarkEnd w:id="5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8"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9" w:name="_Toc507768546"/>
      <w:bookmarkStart w:id="60" w:name="_Toc41378427"/>
      <w:r>
        <w:t>Conformidade com as Leis</w:t>
      </w:r>
      <w:bookmarkEnd w:id="59"/>
      <w:bookmarkEnd w:id="6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1" w:name="_Toc507768547"/>
      <w:bookmarkStart w:id="62" w:name="_Toc41378428"/>
      <w:r>
        <w:t>Outros</w:t>
      </w:r>
      <w:bookmarkEnd w:id="61"/>
      <w:bookmarkEnd w:id="62"/>
    </w:p>
    <w:p w14:paraId="66221BFD" w14:textId="77777777" w:rsidR="00AD5F09" w:rsidRPr="00721CEC" w:rsidRDefault="00AD5F09" w:rsidP="00721CEC">
      <w:pPr>
        <w:pStyle w:val="ProductList-Body"/>
        <w:ind w:left="158"/>
        <w:rPr>
          <w:b/>
          <w:color w:val="0072C6"/>
        </w:rPr>
      </w:pPr>
      <w:bookmarkStart w:id="63" w:name="NonMicrosoftProducts"/>
      <w:r w:rsidRPr="00721CEC">
        <w:rPr>
          <w:b/>
          <w:color w:val="0072C6"/>
        </w:rPr>
        <w:t>Produtos Que Não Sejam da Microsoft</w:t>
      </w:r>
    </w:p>
    <w:bookmarkEnd w:id="63"/>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4" w:name="GeneralTerms_Previews"/>
      <w:r>
        <w:rPr>
          <w:b/>
          <w:color w:val="0072C6"/>
        </w:rPr>
        <w:t>Pré-visualizações</w:t>
      </w:r>
    </w:p>
    <w:p w14:paraId="116D9E2F" w14:textId="6D8599CE" w:rsidR="006F5AA7" w:rsidRDefault="00CC5062" w:rsidP="004D180D">
      <w:pPr>
        <w:pStyle w:val="ProductList-Body"/>
        <w:tabs>
          <w:tab w:val="clear" w:pos="158"/>
          <w:tab w:val="left" w:pos="22"/>
        </w:tabs>
        <w:ind w:firstLine="22"/>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C764D4">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CC5062">
      <w:pPr>
        <w:pStyle w:val="ProductList-Body"/>
        <w:rPr>
          <w:b/>
          <w:color w:val="0072C6"/>
        </w:rPr>
      </w:pPr>
      <w:r>
        <w:rPr>
          <w:b/>
          <w:color w:val="0072C6"/>
        </w:rPr>
        <w:t>Azure Active Directory, Edição Gratuita</w:t>
      </w:r>
    </w:p>
    <w:p w14:paraId="016B0788" w14:textId="77777777" w:rsidR="00CC5062" w:rsidRDefault="00CC5062" w:rsidP="00CC5062">
      <w:pPr>
        <w:pStyle w:val="ProductList-Body"/>
      </w:pPr>
      <w:r>
        <w:t xml:space="preserve">Tal como descrito em </w:t>
      </w:r>
      <w:hyperlink r:id="rId29" w:history="1">
        <w:r>
          <w:rPr>
            <w:rStyle w:val="Hyperlink"/>
          </w:rPr>
          <w:t>https://docs.microsoft.com/en-us/azure/active-directory/fundamentals/active-directory-whatis</w:t>
        </w:r>
      </w:hyperlink>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CC5062">
      <w:pPr>
        <w:pStyle w:val="ProductList-Body"/>
      </w:pPr>
    </w:p>
    <w:p w14:paraId="3BA318A7" w14:textId="77777777" w:rsidR="00CC5062" w:rsidRPr="000C0798" w:rsidRDefault="00CC5062" w:rsidP="00CC5062">
      <w:pPr>
        <w:pStyle w:val="ProductList-Body"/>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C764D4">
      <w:pPr>
        <w:pStyle w:val="ProductList-Body"/>
        <w:ind w:left="158" w:hanging="158"/>
      </w:pPr>
      <w:r>
        <w:rPr>
          <w:b/>
          <w:color w:val="0072C6"/>
        </w:rPr>
        <w:t>Testes de Referência Competitivos</w:t>
      </w:r>
    </w:p>
    <w:p w14:paraId="2EEBBCC6" w14:textId="77777777" w:rsidR="006F5AA7" w:rsidRDefault="006F5AA7" w:rsidP="00C764D4">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C764D4">
      <w:pPr>
        <w:pStyle w:val="ProductList-Body"/>
        <w:ind w:left="158" w:hanging="158"/>
        <w:rPr>
          <w:b/>
          <w:color w:val="0072C6"/>
        </w:rPr>
      </w:pPr>
      <w:r>
        <w:rPr>
          <w:b/>
          <w:bCs/>
          <w:color w:val="0072C6"/>
        </w:rPr>
        <w:t>Clientes da Administração Pública</w:t>
      </w:r>
    </w:p>
    <w:bookmarkEnd w:id="64"/>
    <w:p w14:paraId="321F751B" w14:textId="77777777" w:rsidR="006F5AA7" w:rsidRDefault="006F5AA7" w:rsidP="00C764D4">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lastRenderedPageBreak/>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C764D4">
      <w:pPr>
        <w:pStyle w:val="ProductList-Body"/>
        <w:rPr>
          <w:b/>
          <w:bCs/>
          <w:color w:val="0072C6"/>
        </w:rPr>
      </w:pPr>
      <w:r>
        <w:rPr>
          <w:b/>
          <w:bCs/>
          <w:color w:val="0072C6"/>
        </w:rPr>
        <w:t>Serviços Online para a Alemanha</w:t>
      </w:r>
    </w:p>
    <w:p w14:paraId="7D1733B3" w14:textId="65B2C04D" w:rsidR="00C764D4" w:rsidRPr="00C764D4" w:rsidRDefault="00C764D4" w:rsidP="00C764D4">
      <w:pPr>
        <w:pStyle w:val="ProductList-Body"/>
        <w:rPr>
          <w:b/>
          <w:bCs/>
          <w:color w:val="0072C6"/>
        </w:rPr>
      </w:pPr>
      <w:r>
        <w:t xml:space="preserve">A utilização dos Serviços Online para a Alemanha está ainda sujeita aos termos específicos da oferta disponíveis em </w:t>
      </w:r>
      <w:hyperlink r:id="rId30" w:history="1">
        <w:r>
          <w:rPr>
            <w:rStyle w:val="Hyperlink"/>
          </w:rPr>
          <w:t>https://aka.ms/MCAGermanSupplement</w:t>
        </w:r>
      </w:hyperlink>
      <w:r>
        <w:t xml:space="preserve">. </w:t>
      </w:r>
    </w:p>
    <w:p w14:paraId="736A0DA2"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1378429"/>
      <w:r>
        <w:lastRenderedPageBreak/>
        <w:t>Termos Específicos do Serviço Online</w:t>
      </w:r>
      <w:bookmarkEnd w:id="65"/>
      <w:bookmarkEnd w:id="66"/>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7" w:name="_Toc41378430"/>
      <w:bookmarkStart w:id="68" w:name="MicrosoftAzureServices"/>
      <w:r w:rsidRPr="005C09F5">
        <w:rPr>
          <w:lang w:val="pt-BR"/>
        </w:rPr>
        <w:t>Serviços do Microsoft Azure</w:t>
      </w:r>
      <w:bookmarkEnd w:id="67"/>
    </w:p>
    <w:bookmarkEnd w:id="68"/>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1"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2"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33"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4"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 xml:space="preserve">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w:t>
      </w:r>
      <w:r>
        <w:lastRenderedPageBreak/>
        <w:t>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5" w:history="1">
        <w:r>
          <w:rPr>
            <w:rStyle w:val="Hyperlink"/>
          </w:rPr>
          <w:t>http://azure.microsoft.com/pt-pt/regions</w:t>
        </w:r>
      </w:hyperlink>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6" w:history="1">
        <w:r>
          <w:rPr>
            <w:rStyle w:val="Hyperlink"/>
          </w:rPr>
          <w:t>http://azure.microsoft.com/en-us/support/legal/store-terms</w:t>
        </w:r>
      </w:hyperlink>
      <w:hyperlink r:id="rId37" w:history="1"/>
      <w:r>
        <w:t>.</w:t>
      </w:r>
    </w:p>
    <w:bookmarkStart w:id="69"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3669BA">
      <w:pPr>
        <w:pStyle w:val="ProductList-Offering2Heading"/>
        <w:outlineLvl w:val="2"/>
        <w:rPr>
          <w:lang w:val="pt-BR"/>
        </w:rPr>
      </w:pPr>
      <w:bookmarkStart w:id="70" w:name="_Toc8395026"/>
      <w:r>
        <w:rPr>
          <w:lang w:val="pt-BR"/>
        </w:rPr>
        <w:tab/>
      </w:r>
      <w:bookmarkStart w:id="71" w:name="_Toc41378431"/>
      <w:r w:rsidRPr="00B22BC0">
        <w:rPr>
          <w:lang w:val="pt-BR"/>
        </w:rPr>
        <w:t>Azure DevTest Labs</w:t>
      </w:r>
      <w:bookmarkEnd w:id="70"/>
      <w:bookmarkEnd w:id="71"/>
    </w:p>
    <w:p w14:paraId="25D81290" w14:textId="77777777" w:rsidR="00B22BC0" w:rsidRPr="000F395E" w:rsidRDefault="00B22BC0" w:rsidP="003669BA">
      <w:pPr>
        <w:pStyle w:val="ProductList-ClauseHeading"/>
        <w:keepNext w:val="0"/>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DC1914"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3669BA">
      <w:pPr>
        <w:pStyle w:val="ProductList-Offering2Heading"/>
        <w:outlineLvl w:val="2"/>
        <w:rPr>
          <w:lang w:val="pt-BR"/>
        </w:rPr>
      </w:pPr>
      <w:r w:rsidRPr="007D337C">
        <w:rPr>
          <w:lang w:val="pt-BR"/>
        </w:rPr>
        <w:tab/>
      </w:r>
      <w:bookmarkStart w:id="72" w:name="_Toc783785"/>
      <w:bookmarkStart w:id="73" w:name="_Toc41378432"/>
      <w:r w:rsidRPr="007D337C">
        <w:rPr>
          <w:lang w:val="pt-BR"/>
        </w:rPr>
        <w:t>Azure Lab Services</w:t>
      </w:r>
      <w:bookmarkEnd w:id="72"/>
      <w:bookmarkEnd w:id="73"/>
    </w:p>
    <w:p w14:paraId="2E9C318D" w14:textId="77777777" w:rsidR="00CC5062" w:rsidRDefault="00CC5062" w:rsidP="00CC5062">
      <w:pPr>
        <w:pStyle w:val="ProductList-ClauseHeading"/>
        <w:keepNext w:val="0"/>
      </w:pPr>
      <w:r>
        <w:t>Relação com o Utilizador Final</w:t>
      </w:r>
    </w:p>
    <w:p w14:paraId="3925B4F5" w14:textId="77777777" w:rsidR="00CC5062" w:rsidRDefault="00CC5062" w:rsidP="00CC5062">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CC5062">
      <w:pPr>
        <w:pStyle w:val="ProductList-Body"/>
        <w:spacing w:line="140" w:lineRule="exact"/>
      </w:pPr>
    </w:p>
    <w:p w14:paraId="58716F9D" w14:textId="77777777" w:rsidR="00CC5062" w:rsidRDefault="00CC5062" w:rsidP="00CC5062">
      <w:pPr>
        <w:pStyle w:val="ProductList-ClauseHeading"/>
        <w:keepNext w:val="0"/>
      </w:pPr>
      <w:r>
        <w:t>Notificação; Responsabilidade; Impedir Ações Judiciais Contra a Microsoft</w:t>
      </w:r>
    </w:p>
    <w:p w14:paraId="12D3BCB8" w14:textId="77777777" w:rsidR="00CC5062" w:rsidRDefault="00CC5062" w:rsidP="00CC5062">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CC5062">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CC5062">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CC5062">
      <w:pPr>
        <w:pStyle w:val="ProductList-Body"/>
        <w:spacing w:line="140" w:lineRule="exact"/>
      </w:pPr>
    </w:p>
    <w:p w14:paraId="26AC8E1E" w14:textId="77777777" w:rsidR="00CC5062" w:rsidRDefault="00CC5062" w:rsidP="00CC5062">
      <w:pPr>
        <w:pStyle w:val="ProductList-ClauseHeading"/>
        <w:keepNext w:val="0"/>
      </w:pPr>
      <w:r>
        <w:t>Indemnização</w:t>
      </w:r>
    </w:p>
    <w:p w14:paraId="44D4D257" w14:textId="77777777" w:rsidR="00CC5062" w:rsidRDefault="00CC5062" w:rsidP="00CC5062">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CC5062">
      <w:pPr>
        <w:pStyle w:val="ProductList-Body"/>
        <w:spacing w:line="140" w:lineRule="exact"/>
      </w:pPr>
    </w:p>
    <w:p w14:paraId="2309C3B6" w14:textId="77777777" w:rsidR="00CC5062" w:rsidRDefault="00CC5062" w:rsidP="00CC5062">
      <w:pPr>
        <w:pStyle w:val="ProductList-ClauseHeading"/>
        <w:keepNext w:val="0"/>
      </w:pPr>
      <w:r>
        <w:t>Termos do Utilizador Final</w:t>
      </w:r>
    </w:p>
    <w:p w14:paraId="48A5D071" w14:textId="77777777" w:rsidR="00CC5062" w:rsidRDefault="00CC5062" w:rsidP="00CC5062">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CC5062">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CC5062">
      <w:pPr>
        <w:pStyle w:val="ProductList-Body"/>
        <w:spacing w:after="80"/>
      </w:pPr>
      <w:r>
        <w:rPr>
          <w:u w:val="single"/>
        </w:rPr>
        <w:lastRenderedPageBreak/>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CC5062">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CC5062">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CC5062">
      <w:pPr>
        <w:pStyle w:val="ProductList-Body"/>
        <w:spacing w:line="140" w:lineRule="exact"/>
      </w:pPr>
    </w:p>
    <w:p w14:paraId="064E66C9" w14:textId="77777777" w:rsidR="00CC5062" w:rsidRDefault="00CC5062" w:rsidP="00CC5062">
      <w:pPr>
        <w:pStyle w:val="ProductList-ClauseHeading"/>
        <w:keepNext w:val="0"/>
      </w:pPr>
      <w:r>
        <w:t>Atualizações</w:t>
      </w:r>
    </w:p>
    <w:p w14:paraId="2632B33A" w14:textId="08C9D808" w:rsidR="007D337C" w:rsidRPr="00006432" w:rsidRDefault="00CC5062" w:rsidP="00CC5062">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DC1914"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3669BA">
      <w:pPr>
        <w:pStyle w:val="ProductList-Offering2Heading"/>
        <w:outlineLvl w:val="2"/>
      </w:pPr>
      <w:bookmarkStart w:id="74" w:name="AzureMaps"/>
      <w:r>
        <w:tab/>
      </w:r>
      <w:bookmarkStart w:id="75" w:name="_Toc13858367"/>
      <w:bookmarkStart w:id="76" w:name="_Toc41378433"/>
      <w:bookmarkStart w:id="77" w:name="AzureMachineLearningService"/>
      <w:r>
        <w:t>Serviço Azure Machine Learning</w:t>
      </w:r>
      <w:bookmarkEnd w:id="75"/>
      <w:bookmarkEnd w:id="76"/>
    </w:p>
    <w:bookmarkEnd w:id="77"/>
    <w:p w14:paraId="6A34D6D3" w14:textId="77777777" w:rsidR="00C562FE" w:rsidRDefault="00C562FE" w:rsidP="003669BA">
      <w:pPr>
        <w:pStyle w:val="ProductList-ClauseHeading"/>
        <w:keepNext w:val="0"/>
      </w:pPr>
      <w:r>
        <w:t>Componentes de NVIDIA</w:t>
      </w:r>
    </w:p>
    <w:p w14:paraId="08225597" w14:textId="77777777" w:rsidR="00C562FE" w:rsidRDefault="00C562FE" w:rsidP="003669BA">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8" w:history="1">
        <w:r>
          <w:rPr>
            <w:rStyle w:val="Hyperlink"/>
          </w:rPr>
          <w:t>https://go.microsoft.com/fwlink/?linkid=874330</w:t>
        </w:r>
      </w:hyperlink>
      <w:r>
        <w:t>.</w:t>
      </w:r>
    </w:p>
    <w:p w14:paraId="283A3BC7" w14:textId="77777777" w:rsidR="00C562FE" w:rsidRPr="0004518A" w:rsidRDefault="00DC1914" w:rsidP="003669BA">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3669BA">
      <w:pPr>
        <w:pStyle w:val="ProductList-Offering2Heading"/>
        <w:outlineLvl w:val="2"/>
        <w:rPr>
          <w:lang w:val="pt-BR"/>
        </w:rPr>
      </w:pPr>
      <w:r w:rsidRPr="00521CA1">
        <w:rPr>
          <w:lang w:val="pt-BR"/>
        </w:rPr>
        <w:tab/>
      </w:r>
      <w:bookmarkStart w:id="78" w:name="_Toc509825512"/>
      <w:bookmarkStart w:id="79" w:name="_Toc510880769"/>
      <w:bookmarkStart w:id="80" w:name="_Toc41378434"/>
      <w:r w:rsidRPr="00521CA1">
        <w:rPr>
          <w:lang w:val="pt-BR"/>
        </w:rPr>
        <w:t>Azure Maps</w:t>
      </w:r>
      <w:bookmarkEnd w:id="78"/>
      <w:bookmarkEnd w:id="79"/>
      <w:bookmarkEnd w:id="80"/>
    </w:p>
    <w:bookmarkEnd w:id="74"/>
    <w:p w14:paraId="6E8D03F1" w14:textId="77777777" w:rsidR="00CC5062" w:rsidRDefault="00CC5062" w:rsidP="00CC5062">
      <w:pPr>
        <w:pStyle w:val="ProductList-ClauseHeading"/>
        <w:keepNext w:val="0"/>
      </w:pPr>
      <w:r>
        <w:t>Restrições à navegação</w:t>
      </w:r>
    </w:p>
    <w:p w14:paraId="32DD34E7" w14:textId="77777777" w:rsidR="00CC5062" w:rsidRDefault="00CC5062" w:rsidP="00CC5062">
      <w:pPr>
        <w:pStyle w:val="ProductList-Body"/>
      </w:pPr>
      <w:r>
        <w:t>O Cliente não pode utilizar o Azure Maps para ativar a funcionalidade de navegação curva-a-curva em qualquer aplicação.</w:t>
      </w:r>
    </w:p>
    <w:p w14:paraId="6B436199" w14:textId="77777777" w:rsidR="00CC5062" w:rsidRPr="00C84B58" w:rsidRDefault="00CC5062" w:rsidP="00CC5062">
      <w:pPr>
        <w:pStyle w:val="ProductList-Body"/>
        <w:spacing w:line="140" w:lineRule="exact"/>
      </w:pPr>
    </w:p>
    <w:p w14:paraId="13042910" w14:textId="77777777" w:rsidR="00CC5062" w:rsidRDefault="00CC5062" w:rsidP="00CC5062">
      <w:pPr>
        <w:pStyle w:val="ProductList-ClauseHeading"/>
        <w:keepNext w:val="0"/>
      </w:pPr>
      <w:r>
        <w:t>Restrições a bases de dados </w:t>
      </w:r>
    </w:p>
    <w:p w14:paraId="21A815AB" w14:textId="77777777" w:rsidR="00CC5062" w:rsidRDefault="00CC5062" w:rsidP="00CC5062">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CC5062">
      <w:pPr>
        <w:pStyle w:val="ProductList-Body"/>
        <w:spacing w:line="140" w:lineRule="exact"/>
      </w:pPr>
    </w:p>
    <w:p w14:paraId="5A7EE4DC" w14:textId="77777777" w:rsidR="00CC5062" w:rsidRPr="00006432" w:rsidRDefault="00CC5062" w:rsidP="00CC5062">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CC5062">
      <w:pPr>
        <w:pStyle w:val="ProductList-Body"/>
        <w:spacing w:line="140" w:lineRule="exact"/>
      </w:pPr>
    </w:p>
    <w:p w14:paraId="24112A3E" w14:textId="77777777" w:rsidR="00CC5062" w:rsidRDefault="00CC5062" w:rsidP="00CC5062">
      <w:pPr>
        <w:pStyle w:val="ProductList-ClauseHeading"/>
        <w:keepNext w:val="0"/>
      </w:pPr>
      <w:r>
        <w:t>Resultados de API</w:t>
      </w:r>
    </w:p>
    <w:p w14:paraId="418E4252" w14:textId="77777777" w:rsidR="00CC5062" w:rsidRPr="00006432" w:rsidRDefault="00CC5062" w:rsidP="00CC5062">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CC5062">
      <w:pPr>
        <w:pStyle w:val="ProductList-Body"/>
        <w:spacing w:line="140" w:lineRule="exact"/>
      </w:pPr>
    </w:p>
    <w:p w14:paraId="6E4B9F7B" w14:textId="77777777" w:rsidR="00CC5062" w:rsidRDefault="00CC5062" w:rsidP="00CC5062">
      <w:pPr>
        <w:pStyle w:val="ProductList-Body"/>
      </w:pPr>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w:t>
      </w:r>
    </w:p>
    <w:p w14:paraId="663231E2" w14:textId="77777777" w:rsidR="00CC5062" w:rsidRPr="00006432" w:rsidRDefault="00CC5062" w:rsidP="00CC5062">
      <w:pPr>
        <w:pStyle w:val="ProductList-Body"/>
      </w:pPr>
    </w:p>
    <w:p w14:paraId="2EB0A337" w14:textId="77777777" w:rsidR="00CC5062" w:rsidRPr="00006432" w:rsidRDefault="00CC5062" w:rsidP="00CC5062">
      <w:pPr>
        <w:pStyle w:val="ProductList-Body"/>
      </w:pPr>
      <w:bookmarkStart w:id="81" w:name="_Hlk509835802"/>
      <w:r>
        <w:t>O Cliente não pode apresentar quaisquer Resultados em qualquer base de dados de mapa geográfico ou conteúdo de terceiros.</w:t>
      </w:r>
    </w:p>
    <w:bookmarkEnd w:id="81"/>
    <w:p w14:paraId="49722EFA" w14:textId="77777777"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9" w:history="1">
        <w:r w:rsidRPr="002A403D">
          <w:rPr>
            <w:rStyle w:val="Hyperlink"/>
          </w:rPr>
          <w:t>https://www.tomtom.com/ en_GB/thirdpartyproductterms/</w:t>
        </w:r>
      </w:hyperlink>
      <w:r>
        <w:t xml:space="preserve">). O Azure Maps utiliza Imagens do Bing que estão sujeitas ao Aviso dos Mapas Bing no </w:t>
      </w:r>
      <w:hyperlink w:anchor="Anexo 1" w:tooltip="Anexo 1" w:history="1">
        <w:r>
          <w:rPr>
            <w:rStyle w:val="Hyperlink"/>
          </w:rPr>
          <w:t>Anexo 1</w:t>
        </w:r>
      </w:hyperlink>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D237D8">
      <w:pPr>
        <w:pStyle w:val="ProductList-ClauseHeading"/>
      </w:pPr>
      <w:r>
        <w:lastRenderedPageBreak/>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15F3F45" w:rsidR="006F5AA7" w:rsidRDefault="00A50823" w:rsidP="006F5AA7">
      <w:pPr>
        <w:pStyle w:val="ProductList-Offering2Heading"/>
        <w:outlineLvl w:val="2"/>
      </w:pPr>
      <w:r w:rsidRPr="009364D6">
        <w:rPr>
          <w:lang w:val="pt-BR"/>
        </w:rPr>
        <w:tab/>
      </w:r>
      <w:bookmarkStart w:id="82" w:name="_Toc41378435"/>
      <w:r w:rsidR="00C17F3B">
        <w:t>Azure Stack Hub</w:t>
      </w:r>
      <w:bookmarkEnd w:id="82"/>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t xml:space="preserve">A Declaração de Privacidade da Microsoft disponível em </w:t>
      </w:r>
      <w:hyperlink r:id="rId40" w:history="1">
        <w:r>
          <w:rPr>
            <w:rStyle w:val="Hyperlink"/>
          </w:rPr>
          <w:t>https://go.microsoft.com/</w:t>
        </w:r>
        <w:r>
          <w:rPr>
            <w:rStyle w:val="Hyperlink"/>
            <w:color w:val="0563C1"/>
          </w:rPr>
          <w:t>fwlink</w:t>
        </w:r>
        <w:r>
          <w:rPr>
            <w:rStyle w:val="Hyperlink"/>
          </w:rPr>
          <w:t>/?LinkId=521839</w:t>
        </w:r>
      </w:hyperlink>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C17F3B">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Start w:id="91" w:name="MicrosoftDynamicsMarketing"/>
    <w:bookmarkEnd w:id="69"/>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3669BA">
      <w:pPr>
        <w:pStyle w:val="ProductList-Offering2Heading"/>
        <w:outlineLvl w:val="2"/>
        <w:rPr>
          <w:lang w:val="pt-BR"/>
        </w:rPr>
      </w:pPr>
      <w:r w:rsidRPr="00521CA1">
        <w:rPr>
          <w:lang w:val="pt-BR"/>
        </w:rPr>
        <w:tab/>
      </w:r>
      <w:bookmarkStart w:id="92" w:name="MicrosoftCognitiveServices"/>
      <w:bookmarkStart w:id="93" w:name="_Toc510880771"/>
      <w:bookmarkStart w:id="94" w:name="_Toc510115105"/>
      <w:bookmarkStart w:id="95" w:name="_Toc41378436"/>
      <w:r w:rsidRPr="00521CA1">
        <w:rPr>
          <w:lang w:val="pt-BR"/>
        </w:rPr>
        <w:t>Serviços de Pesquisa do Bing</w:t>
      </w:r>
      <w:bookmarkEnd w:id="92"/>
      <w:bookmarkEnd w:id="93"/>
      <w:bookmarkEnd w:id="94"/>
      <w:bookmarkEnd w:id="95"/>
    </w:p>
    <w:p w14:paraId="6D386229" w14:textId="77777777" w:rsidR="00521CA1" w:rsidRPr="002001F8" w:rsidRDefault="00521CA1" w:rsidP="003669BA">
      <w:pPr>
        <w:pStyle w:val="ProductList-ClauseHeading"/>
        <w:keepNext w:val="0"/>
      </w:pPr>
      <w:r>
        <w:t>Requisitos de Utilização e Apresentação dos Serviços de Pesquisa do Bing</w:t>
      </w:r>
    </w:p>
    <w:p w14:paraId="271A9D75" w14:textId="77777777" w:rsidR="00521CA1" w:rsidRDefault="00521CA1" w:rsidP="003669BA">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41"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D237D8">
      <w:pPr>
        <w:pStyle w:val="ProductList-Body"/>
      </w:pPr>
      <w:r>
        <w:t xml:space="preserve">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w:t>
      </w:r>
      <w:r>
        <w:lastRenderedPageBreak/>
        <w:t>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69C68375" w14:textId="77777777" w:rsidR="00CC5062" w:rsidRPr="00EE4338" w:rsidRDefault="00CC5062" w:rsidP="00CC5062">
      <w:pPr>
        <w:pStyle w:val="ProductList-ClauseHeading"/>
        <w:keepNext w:val="0"/>
        <w:rPr>
          <w:color w:val="0072C6"/>
        </w:rPr>
      </w:pPr>
      <w:r>
        <w:t>Aplicação dos Termos da Proteção de Dados aos Serviços de Pesquisa do Bing</w:t>
      </w:r>
    </w:p>
    <w:p w14:paraId="7FAE07F3" w14:textId="77777777" w:rsidR="00CC5062" w:rsidRDefault="00CC5062" w:rsidP="00CC5062">
      <w:pPr>
        <w:pStyle w:val="ProductList-Body"/>
      </w:pPr>
      <w:r>
        <w:t>Só as seguintes secções da DPA são aplicáveis aos Serviços de Pesquisa do Bing: Transferências de Dados, Utilização de Subcontratantes e Como Contactar a Microsoft. Estas secções não são aplicáveis às Pré-visualizações dos serviços listados.</w:t>
      </w:r>
    </w:p>
    <w:p w14:paraId="5273FD6C" w14:textId="77777777" w:rsidR="00CC5062" w:rsidRPr="009A17A9" w:rsidRDefault="00CC5062" w:rsidP="00CC5062">
      <w:pPr>
        <w:pStyle w:val="ProductList-Body"/>
      </w:pPr>
    </w:p>
    <w:p w14:paraId="46CDF3B9" w14:textId="77777777" w:rsidR="00CC5062" w:rsidRDefault="00CC5062" w:rsidP="00CC5062">
      <w:pPr>
        <w:pStyle w:val="ProductList-ClauseHeading"/>
        <w:keepNext w:val="0"/>
      </w:pPr>
      <w:r>
        <w:t>Termos do RGPD não aplicáveis aos Serviços de Pesquisa do Bing:</w:t>
      </w:r>
    </w:p>
    <w:p w14:paraId="660BD1BA" w14:textId="77777777" w:rsidR="00CC5062" w:rsidRDefault="00CC5062" w:rsidP="00CC5062">
      <w:pPr>
        <w:pStyle w:val="ProductList-Body"/>
      </w:pPr>
      <w:r>
        <w:t>Os Termos do RGPD (de acordo com a definição da DPA) não são aplicáveis aos Serviços de Pesquisa do Bing.</w:t>
      </w:r>
    </w:p>
    <w:p w14:paraId="6E79BE62" w14:textId="77777777" w:rsidR="00CC5062" w:rsidRDefault="00CC5062" w:rsidP="00CC5062">
      <w:pPr>
        <w:pStyle w:val="ProductList-Body"/>
        <w:tabs>
          <w:tab w:val="left" w:pos="360"/>
        </w:tabs>
      </w:pPr>
    </w:p>
    <w:p w14:paraId="4F89B26E" w14:textId="77777777" w:rsidR="00CC5062" w:rsidRDefault="00CC5062" w:rsidP="00CC5062">
      <w:pPr>
        <w:pStyle w:val="ProductList-ClauseHeading"/>
        <w:keepNext w:val="0"/>
      </w:pPr>
      <w:r>
        <w:t>Precedência:</w:t>
      </w:r>
    </w:p>
    <w:p w14:paraId="1BB9EBA7" w14:textId="708F177A" w:rsidR="00521CA1" w:rsidRDefault="00CC5062" w:rsidP="00CC5062">
      <w:pPr>
        <w:pStyle w:val="ProductList-Body"/>
      </w:pPr>
      <w:r>
        <w:t>Esta secção Serviços de Pesquisa do Bing prevalece quando existir qualquer conflito com outras secções dos OST ou da DPA</w:t>
      </w:r>
      <w:r w:rsidR="00521CA1">
        <w:t>.</w:t>
      </w:r>
    </w:p>
    <w:p w14:paraId="6543212C" w14:textId="77777777" w:rsidR="007D337C" w:rsidRPr="00903BB7" w:rsidRDefault="00DC1914"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3669BA">
      <w:pPr>
        <w:pStyle w:val="ProductList-Offering2Heading"/>
        <w:outlineLvl w:val="2"/>
        <w:rPr>
          <w:lang w:val="pt-BR"/>
        </w:rPr>
      </w:pPr>
      <w:r w:rsidRPr="00B22BC0">
        <w:rPr>
          <w:lang w:val="pt-BR"/>
        </w:rPr>
        <w:tab/>
      </w:r>
      <w:bookmarkStart w:id="96" w:name="_Toc5958159"/>
      <w:bookmarkStart w:id="97" w:name="_Toc41378437"/>
      <w:bookmarkStart w:id="98" w:name="CognitiveServices"/>
      <w:r w:rsidRPr="00EA7E05">
        <w:rPr>
          <w:lang w:val="pt-BR"/>
        </w:rPr>
        <w:t>Serviços Cognitivos</w:t>
      </w:r>
      <w:bookmarkEnd w:id="96"/>
      <w:bookmarkEnd w:id="97"/>
    </w:p>
    <w:bookmarkEnd w:id="98"/>
    <w:p w14:paraId="0CDC2D41" w14:textId="77777777" w:rsidR="00EA7E05" w:rsidRDefault="00EA7E05" w:rsidP="003669BA">
      <w:pPr>
        <w:pStyle w:val="ProductList-ClauseHeading"/>
        <w:keepNext w:val="0"/>
      </w:pPr>
      <w:r>
        <w:t>Limite à utilização da saída de serviço por parte do Cliente</w:t>
      </w:r>
    </w:p>
    <w:p w14:paraId="75C0C032" w14:textId="160072D0" w:rsidR="00EA7E05" w:rsidRPr="00F86985" w:rsidRDefault="00CC5062" w:rsidP="003669BA">
      <w:pPr>
        <w:pStyle w:val="ProductList-Body"/>
      </w:pPr>
      <w:r>
        <w:t>O Cliente não irá e não permitirá a terceiros utilizar os Serviços Cognitivos ou dados dos Serviços Cognitivos para criar, formar ou melhorar (direta ou indiretamente) um produto ou serviço semelhante ou concorrente</w:t>
      </w:r>
      <w:r w:rsidR="00EA7E05">
        <w:t>.</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31E4E741"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As funcionalidades dos Serviços Cognitivos que estão disponíveis em contentores são concebidas para se ligarem a um ponto final de faturação. Os contentores e o ponto final de faturação são licenciados aos Cliente ao abrigo do presente contrato como Serviços Online, e os contentores também estão sujeitos aos termos para a Utilização do Software com o Serviço Online no presente contrato.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 Qualquer hardware dedicado gerido ou controlado por uma entidade diferente do Cliente ou de uma das suas Empresas Afiliadas está sujeito à cláusula Gestão de Software de Outsourcing dos Termos de Produto localizados em </w:t>
      </w:r>
      <w:hyperlink r:id="rId43" w:history="1">
        <w:r w:rsidRPr="006F7FCD">
          <w:rPr>
            <w:rStyle w:val="Hyperlink"/>
            <w:rFonts w:ascii="Calibri" w:eastAsia="Calibri" w:hAnsi="Calibri" w:cs="Arial"/>
            <w:sz w:val="18"/>
          </w:rPr>
          <w:t>http://go.microsoft.com/?linkid=9839207</w:t>
        </w:r>
      </w:hyperlink>
      <w:r w:rsidRPr="006F7FCD">
        <w:rPr>
          <w:rFonts w:ascii="Calibri" w:eastAsia="Calibri" w:hAnsi="Calibri" w:cs="Arial"/>
          <w:sz w:val="18"/>
        </w:rPr>
        <w:t xml:space="preserve">. </w:t>
      </w:r>
    </w:p>
    <w:p w14:paraId="35887CC2"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p>
    <w:p w14:paraId="5026F7A4"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Os contentores incluem o material que é confidencial e propriedade da Microsoft. O Cliente aceita manter esse material confidencial e notificar imediatamente a Microsoft se o Cliente tiver conhecimento de qualquer possível abuso de confiança ou utilização indevida. </w:t>
      </w:r>
    </w:p>
    <w:p w14:paraId="01F72E44" w14:textId="77777777" w:rsidR="00FF6AAF" w:rsidRPr="006F7FCD" w:rsidRDefault="00FF6AAF" w:rsidP="00FF6AAF">
      <w:pPr>
        <w:tabs>
          <w:tab w:val="left" w:pos="158"/>
        </w:tabs>
        <w:suppressAutoHyphens/>
        <w:autoSpaceDN w:val="0"/>
        <w:spacing w:after="0" w:line="240" w:lineRule="auto"/>
        <w:textAlignment w:val="baseline"/>
        <w:rPr>
          <w:rFonts w:ascii="Calibri" w:hAnsi="Calibri"/>
          <w:sz w:val="18"/>
        </w:rPr>
      </w:pPr>
    </w:p>
    <w:p w14:paraId="29EDC8F0" w14:textId="02B69876" w:rsidR="00EA7E05" w:rsidRPr="00E90A70"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hAnsi="Calibri"/>
          <w:spacing w:val="-2"/>
          <w:sz w:val="18"/>
        </w:rPr>
        <w:t xml:space="preserve">Os </w:t>
      </w:r>
      <w:r w:rsidRPr="006F7FCD">
        <w:rPr>
          <w:rFonts w:ascii="Calibri" w:eastAsia="Calibri" w:hAnsi="Calibri" w:cs="Arial"/>
          <w:spacing w:val="-2"/>
          <w:sz w:val="18"/>
        </w:rPr>
        <w:t>termos da DPA não são aplicáveis aos contentores instalados no hardware dedicado do Cliente, exceto na medida em que quaisquer Dados Pessoais sejam recolhidos no âmbito do ponto final de faturação, porque o ambiente operativo desses contentores não está sob o controlo da Microsoft</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DC1914"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106CFC2A" w:rsidR="00927CE3" w:rsidRPr="009364D6" w:rsidRDefault="00BA5FCB" w:rsidP="00BA5FCB">
      <w:pPr>
        <w:pStyle w:val="ProductList-Offering2Heading"/>
        <w:outlineLvl w:val="2"/>
        <w:rPr>
          <w:lang w:val="pt-BR"/>
        </w:rPr>
      </w:pPr>
      <w:r w:rsidRPr="009364D6">
        <w:rPr>
          <w:lang w:val="pt-BR"/>
        </w:rPr>
        <w:tab/>
      </w:r>
      <w:bookmarkStart w:id="99" w:name="_Toc41378438"/>
      <w:r w:rsidR="00927CE3" w:rsidRPr="009364D6">
        <w:rPr>
          <w:lang w:val="pt-BR"/>
        </w:rPr>
        <w:t>Microsoft Genomics</w:t>
      </w:r>
      <w:bookmarkEnd w:id="83"/>
      <w:bookmarkEnd w:id="99"/>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hyperlink r:id="rId44"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FF6AAF">
      <w:pPr>
        <w:pStyle w:val="ProductList-ClauseHeading"/>
      </w:pPr>
      <w:r>
        <w:lastRenderedPageBreak/>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hyperlink r:id="rId45" w:history="1">
        <w:r>
          <w:rPr>
            <w:rStyle w:val="Hyperlink"/>
          </w:rPr>
          <w:t>https://software.broadinstitute.org/gatk/eula/index?p=Azure</w:t>
        </w:r>
      </w:hyperlink>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3669BA">
      <w:pPr>
        <w:pStyle w:val="ProductList-ClauseHeading"/>
        <w:keepNext w:val="0"/>
      </w:pPr>
      <w:r>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DC1914"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3669BA">
      <w:pPr>
        <w:pStyle w:val="ProductList-Offering2Heading"/>
        <w:outlineLvl w:val="2"/>
        <w:rPr>
          <w:lang w:val="pt-BR"/>
        </w:rPr>
      </w:pPr>
      <w:r w:rsidRPr="009364D6">
        <w:rPr>
          <w:lang w:val="pt-BR"/>
        </w:rPr>
        <w:tab/>
      </w:r>
      <w:bookmarkStart w:id="100" w:name="_Toc494738673"/>
      <w:bookmarkStart w:id="101" w:name="_Toc41378439"/>
      <w:r w:rsidRPr="009364D6">
        <w:rPr>
          <w:lang w:val="pt-BR"/>
        </w:rPr>
        <w:t xml:space="preserve">Visual Studio </w:t>
      </w:r>
      <w:r w:rsidR="009364D6">
        <w:rPr>
          <w:lang w:val="pt-BR"/>
        </w:rPr>
        <w:t>App</w:t>
      </w:r>
      <w:r w:rsidRPr="009364D6">
        <w:rPr>
          <w:lang w:val="pt-BR"/>
        </w:rPr>
        <w:t xml:space="preserve"> Center</w:t>
      </w:r>
      <w:bookmarkEnd w:id="100"/>
      <w:bookmarkEnd w:id="101"/>
    </w:p>
    <w:p w14:paraId="766D1536" w14:textId="69CA6CD3" w:rsidR="00927CE3" w:rsidRPr="00BA2331" w:rsidRDefault="00927CE3" w:rsidP="003669BA">
      <w:pPr>
        <w:pStyle w:val="ProductList-ClauseHeading"/>
        <w:keepNext w:val="0"/>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hyperlink r:id="rId46"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3669BA">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DC1914"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02" w:name="_Toc41378440"/>
      <w:r w:rsidRPr="009364D6">
        <w:rPr>
          <w:lang w:val="pt-BR"/>
        </w:rPr>
        <w:t>Planos do Microsoft Azure</w:t>
      </w:r>
      <w:bookmarkEnd w:id="84"/>
      <w:bookmarkEnd w:id="85"/>
      <w:bookmarkEnd w:id="102"/>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3669BA">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03" w:name="_Toc41378441"/>
      <w:r w:rsidR="009C0878" w:rsidRPr="009364D6">
        <w:rPr>
          <w:lang w:val="pt-BR"/>
        </w:rPr>
        <w:t>Azure Active Directory Basic</w:t>
      </w:r>
      <w:bookmarkEnd w:id="86"/>
      <w:bookmarkEnd w:id="87"/>
      <w:bookmarkEnd w:id="103"/>
    </w:p>
    <w:bookmarkEnd w:id="88"/>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04"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05" w:name="_Toc459970715"/>
      <w:bookmarkStart w:id="106" w:name="_Toc457466429"/>
      <w:bookmarkStart w:id="107" w:name="_Toc41378442"/>
      <w:r w:rsidRPr="009364D6">
        <w:rPr>
          <w:lang w:val="pt-BR"/>
        </w:rPr>
        <w:t>Azure Active Directory Premium</w:t>
      </w:r>
      <w:bookmarkEnd w:id="105"/>
      <w:bookmarkEnd w:id="106"/>
      <w:bookmarkEnd w:id="107"/>
    </w:p>
    <w:bookmarkEnd w:id="104"/>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lastRenderedPageBreak/>
        <w:t>Permissão do Utilizador Externo</w:t>
      </w:r>
    </w:p>
    <w:p w14:paraId="5A5A0907" w14:textId="77777777" w:rsidR="00192D5A" w:rsidRPr="00534B01" w:rsidRDefault="00192D5A" w:rsidP="00D237D8">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08"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FF6AAF">
      <w:pPr>
        <w:pStyle w:val="ProductList-Offering2Heading"/>
        <w:outlineLvl w:val="2"/>
        <w:rPr>
          <w:lang w:val="pt-BR"/>
        </w:rPr>
      </w:pPr>
      <w:r w:rsidRPr="009364D6">
        <w:rPr>
          <w:lang w:val="pt-BR"/>
        </w:rPr>
        <w:tab/>
      </w:r>
      <w:bookmarkStart w:id="109" w:name="AzureRightsManagement"/>
      <w:bookmarkStart w:id="110" w:name="_Toc459970716"/>
      <w:bookmarkStart w:id="111" w:name="_Toc457466430"/>
      <w:bookmarkStart w:id="112" w:name="_Toc41378443"/>
      <w:r w:rsidRPr="009364D6">
        <w:rPr>
          <w:lang w:val="pt-BR"/>
        </w:rPr>
        <w:t>Azure Information Protection</w:t>
      </w:r>
      <w:bookmarkEnd w:id="109"/>
      <w:r w:rsidRPr="009364D6">
        <w:rPr>
          <w:lang w:val="pt-BR"/>
        </w:rPr>
        <w:t xml:space="preserve"> Premium</w:t>
      </w:r>
      <w:bookmarkEnd w:id="110"/>
      <w:bookmarkEnd w:id="111"/>
      <w:bookmarkEnd w:id="112"/>
    </w:p>
    <w:bookmarkEnd w:id="108"/>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13" w:name="Dynamics365"/>
    <w:bookmarkStart w:id="114" w:name="_Toc524436945"/>
    <w:bookmarkStart w:id="115" w:name="_Toc523239317"/>
    <w:bookmarkEnd w:id="89"/>
    <w:bookmarkEnd w:id="90"/>
    <w:bookmarkEnd w:id="91"/>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16" w:name="_Toc5958166"/>
      <w:bookmarkStart w:id="117" w:name="_Toc8395038"/>
      <w:bookmarkStart w:id="118" w:name="_Toc6563826"/>
      <w:bookmarkStart w:id="119" w:name="_Toc8749039"/>
      <w:bookmarkEnd w:id="113"/>
      <w:bookmarkEnd w:id="114"/>
      <w:bookmarkEnd w:id="115"/>
    </w:p>
    <w:p w14:paraId="7619C253" w14:textId="77777777" w:rsidR="00C67658" w:rsidRPr="00E464DF" w:rsidRDefault="00C67658" w:rsidP="00C67658">
      <w:pPr>
        <w:pStyle w:val="ProductList-OfferingGroupHeading"/>
        <w:spacing w:after="80"/>
        <w:outlineLvl w:val="1"/>
      </w:pPr>
      <w:bookmarkStart w:id="120" w:name="_Toc17975729"/>
      <w:bookmarkStart w:id="121" w:name="_Toc41378444"/>
      <w:bookmarkEnd w:id="116"/>
      <w:bookmarkEnd w:id="117"/>
      <w:bookmarkEnd w:id="118"/>
      <w:bookmarkEnd w:id="119"/>
      <w:r>
        <w:t>Serviços do Microsoft Dynamics 365</w:t>
      </w:r>
      <w:bookmarkEnd w:id="120"/>
      <w:bookmarkEnd w:id="121"/>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47"/>
          <w:footerReference w:type="first" r:id="rId48"/>
          <w:pgSz w:w="12240" w:h="15840"/>
          <w:pgMar w:top="1440" w:right="720" w:bottom="1440" w:left="720" w:header="720" w:footer="720" w:gutter="0"/>
          <w:cols w:space="720"/>
          <w:titlePg/>
          <w:docGrid w:linePitch="360"/>
        </w:sectPr>
      </w:pPr>
    </w:p>
    <w:p w14:paraId="300DBB1A" w14:textId="77777777" w:rsidR="008F3FB8" w:rsidRDefault="008F3FB8" w:rsidP="008F3FB8">
      <w:pPr>
        <w:pStyle w:val="ProductList-ClauseHeading"/>
        <w:keepNext w:val="0"/>
      </w:pPr>
      <w:r>
        <w:t>Notificações</w:t>
      </w:r>
    </w:p>
    <w:p w14:paraId="19CF98DC" w14:textId="77777777" w:rsidR="008F3FB8" w:rsidRPr="00AB267B" w:rsidRDefault="008F3FB8" w:rsidP="008F3FB8">
      <w:pPr>
        <w:pStyle w:val="ProductList-Body"/>
      </w:pPr>
      <w:r>
        <w:t xml:space="preserve">As Notificações dos Mapas Bing e Serviços Profissionais no </w:t>
      </w:r>
      <w:hyperlink w:anchor="_top" w:tooltip="Anexo 1"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hyperlink w:anchor="_top" w:tooltip="Anexo 1" w:history="1">
        <w:r>
          <w:rPr>
            <w:rStyle w:val="Hyperlink"/>
          </w:rPr>
          <w:t>Anexo 1</w:t>
        </w:r>
      </w:hyperlink>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A4E1108" w14:textId="77777777" w:rsidR="008F3FB8" w:rsidRDefault="008F3FB8" w:rsidP="008F3FB8">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os Serviços do Dynamics 365 além dos serviços ou componentes incluídos no Dynamics 365 Supply Chain Management, no Dynamics 365 Finance, no Dynamics 365 Commerce ou no Dynamics 365 Human Resources.</w:t>
      </w:r>
    </w:p>
    <w:p w14:paraId="1FF05BC4" w14:textId="77777777" w:rsidR="008F3FB8" w:rsidRDefault="008F3FB8" w:rsidP="008F3FB8">
      <w:pPr>
        <w:pStyle w:val="ProductList-Body"/>
        <w:tabs>
          <w:tab w:val="clear" w:pos="158"/>
          <w:tab w:val="left" w:pos="360"/>
        </w:tabs>
        <w:rPr>
          <w:color w:val="000000" w:themeColor="text1"/>
          <w:szCs w:val="18"/>
        </w:rPr>
      </w:pPr>
    </w:p>
    <w:p w14:paraId="62FD2B6B" w14:textId="77777777" w:rsidR="008F3FB8" w:rsidRDefault="008F3FB8" w:rsidP="008F3FB8">
      <w:pPr>
        <w:pStyle w:val="ProductList-ClauseHeading"/>
        <w:keepNext w:val="0"/>
      </w:pPr>
      <w:r>
        <w:t>Portal de Administração</w:t>
      </w:r>
    </w:p>
    <w:p w14:paraId="235E0DF0" w14:textId="25779113" w:rsidR="00C67658" w:rsidRPr="00E464DF" w:rsidRDefault="008F3FB8" w:rsidP="008F3FB8">
      <w:pPr>
        <w:pStyle w:val="ProductList-Body"/>
      </w:pPr>
      <w:r>
        <w:t>Os Clientes com SLs do Dynamics 365 Supply Chain Management, Dynamics 365 Finance, Dynamics 365 Commerce ou Dynamics 365 Human Resources podem implementar e gerir o Serviço Online através dos Serviços do Ciclo de Vida do Microsoft Dynamics (ou de um serviço sucessor), que está sujeito a termos separados</w:t>
      </w:r>
      <w:r w:rsidR="00C67658">
        <w:t>.</w:t>
      </w:r>
    </w:p>
    <w:p w14:paraId="6A496CCD" w14:textId="77777777" w:rsidR="00C67658" w:rsidRPr="00E464DF" w:rsidRDefault="00C67658" w:rsidP="003669BA">
      <w:pPr>
        <w:pStyle w:val="ProductList-Body"/>
      </w:pPr>
    </w:p>
    <w:p w14:paraId="4B2BFD91" w14:textId="77777777" w:rsidR="007D6626" w:rsidRPr="00E94E14" w:rsidRDefault="007D6626" w:rsidP="003669BA">
      <w:pPr>
        <w:pStyle w:val="ProductList-ClauseHeading"/>
        <w:keepNext w:val="0"/>
      </w:pPr>
      <w:r>
        <w:t>Implementações mistas dos serviços do Dynamics 365</w:t>
      </w:r>
    </w:p>
    <w:p w14:paraId="71AB7798" w14:textId="77777777" w:rsidR="007D6626" w:rsidRDefault="007D6626" w:rsidP="003669BA">
      <w:pPr>
        <w:pStyle w:val="ProductList-Body"/>
      </w:pPr>
      <w:r>
        <w:t>Os Clientes podem combinar (i) licenças do Dynamics 365 Sales Professional e Enterprise, (ii) licenças do Dynamics 365 for Customer Service Professional e Enterprise, ou (iii) licenças do Dynamics 365 Business Central e Dynamics 365 Finance or Supply Chain Management se:</w:t>
      </w:r>
    </w:p>
    <w:p w14:paraId="5A17ECD7"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Cada Serviço Online é implementado ao abrigo de uma instância separada, e</w:t>
      </w:r>
    </w:p>
    <w:p w14:paraId="62E5E03A" w14:textId="77777777" w:rsidR="007D6626" w:rsidRPr="001F4ED0" w:rsidRDefault="007D6626" w:rsidP="00341B6F">
      <w:pPr>
        <w:pStyle w:val="ProductList-Body"/>
        <w:numPr>
          <w:ilvl w:val="0"/>
          <w:numId w:val="9"/>
        </w:numPr>
        <w:tabs>
          <w:tab w:val="clear" w:pos="158"/>
          <w:tab w:val="left" w:pos="360"/>
          <w:tab w:val="left" w:pos="720"/>
          <w:tab w:val="left" w:pos="1080"/>
        </w:tabs>
        <w:rPr>
          <w:szCs w:val="18"/>
        </w:rPr>
      </w:pPr>
      <w:r>
        <w:rPr>
          <w:szCs w:val="18"/>
        </w:rPr>
        <w:t>Os utilizadores licenciados só acedem às instâncias para as têm direito.</w:t>
      </w:r>
    </w:p>
    <w:p w14:paraId="15305691" w14:textId="77777777" w:rsidR="00C67658" w:rsidRPr="00E464DF" w:rsidRDefault="00C67658" w:rsidP="003669BA">
      <w:pPr>
        <w:pStyle w:val="ProductList-Body"/>
      </w:pPr>
    </w:p>
    <w:p w14:paraId="7A75A2DB" w14:textId="77777777" w:rsidR="00C67658" w:rsidRPr="00E464DF" w:rsidRDefault="00C67658" w:rsidP="003669BA">
      <w:pPr>
        <w:pStyle w:val="ProductList-ClauseHeading"/>
        <w:keepNext w:val="0"/>
      </w:pPr>
      <w:r>
        <w:t>Implementações mistas dos serviços do Dynamics 365 Business Central</w:t>
      </w:r>
    </w:p>
    <w:p w14:paraId="0DF5B5E1" w14:textId="77777777" w:rsidR="00C67658" w:rsidRPr="00E464DF" w:rsidRDefault="00C67658" w:rsidP="003669BA">
      <w:pPr>
        <w:pStyle w:val="ProductList-Body"/>
      </w:pPr>
      <w:r>
        <w:t>Os clientes não podem misturar licenças do Dynamics 365 Business Central Premium e do Dynamics 365 Business Central Essentials no mesmo inquilino.</w:t>
      </w:r>
    </w:p>
    <w:p w14:paraId="264F3834" w14:textId="77777777" w:rsidR="00C67658" w:rsidRPr="00E464DF" w:rsidRDefault="00C67658" w:rsidP="003669BA">
      <w:pPr>
        <w:pStyle w:val="ProductList-ClauseHeading"/>
        <w:keepNext w:val="0"/>
        <w:tabs>
          <w:tab w:val="clear" w:pos="360"/>
          <w:tab w:val="left" w:pos="0"/>
        </w:tabs>
        <w:ind w:left="360" w:hanging="360"/>
      </w:pPr>
    </w:p>
    <w:p w14:paraId="482BF6F6" w14:textId="77777777" w:rsidR="00C67658" w:rsidRPr="00E464DF" w:rsidRDefault="00C67658" w:rsidP="003669BA">
      <w:pPr>
        <w:pStyle w:val="ProductList-ClauseHeading"/>
        <w:keepNext w:val="0"/>
        <w:tabs>
          <w:tab w:val="clear" w:pos="360"/>
          <w:tab w:val="left" w:pos="0"/>
        </w:tabs>
        <w:ind w:left="360" w:hanging="360"/>
      </w:pPr>
      <w:r>
        <w:t>Dynamics 365 Marketing</w:t>
      </w:r>
    </w:p>
    <w:p w14:paraId="59AE0D90" w14:textId="77777777" w:rsidR="00C67658" w:rsidRPr="00E464DF" w:rsidRDefault="00C67658" w:rsidP="003669BA">
      <w:pPr>
        <w:pStyle w:val="ProductList-Body"/>
        <w:tabs>
          <w:tab w:val="clear" w:pos="158"/>
          <w:tab w:val="left" w:pos="90"/>
          <w:tab w:val="left" w:pos="270"/>
        </w:tabs>
        <w:ind w:left="518" w:hanging="360"/>
      </w:pPr>
      <w:r>
        <w:rPr>
          <w:b/>
          <w:bCs/>
          <w:color w:val="0072C6"/>
        </w:rPr>
        <w:t>Leis, Regulamentos e Normas da Indústria Promocionais</w:t>
      </w:r>
    </w:p>
    <w:p w14:paraId="054B311F" w14:textId="77777777" w:rsidR="00C67658" w:rsidRPr="00E464DF" w:rsidRDefault="00C67658" w:rsidP="003669BA">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30A823A4" w14:textId="77777777" w:rsidR="00C67658" w:rsidRPr="00E464DF" w:rsidRDefault="00C67658" w:rsidP="003669BA">
      <w:pPr>
        <w:pStyle w:val="ProductList-Body"/>
      </w:pPr>
    </w:p>
    <w:p w14:paraId="7A679170" w14:textId="77777777" w:rsidR="008F3FB8" w:rsidRDefault="008F3FB8" w:rsidP="008F3FB8">
      <w:pPr>
        <w:pStyle w:val="ProductList-ClauseHeading"/>
        <w:keepNext w:val="0"/>
      </w:pPr>
      <w:r>
        <w:t>Dynamics Supply Chain Management, Finance e Commerce Source Code</w:t>
      </w:r>
    </w:p>
    <w:p w14:paraId="72437570" w14:textId="77777777" w:rsidR="008F3FB8" w:rsidRDefault="008F3FB8" w:rsidP="008F3FB8">
      <w:pPr>
        <w:pStyle w:val="ProductList-Body"/>
        <w:tabs>
          <w:tab w:val="clear" w:pos="158"/>
          <w:tab w:val="left" w:pos="360"/>
        </w:tabs>
        <w:rPr>
          <w:strike/>
        </w:rPr>
      </w:pPr>
      <w:r>
        <w:t xml:space="preserve">O Cliente pode modificar, para utilização interna, a utilização do código fonte da aplicação para o Dynamics 365 Supply Chain Management, Dynamics 365 Finance e Dynamics 365 for Commerce.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59C0F2A0" w14:textId="77777777" w:rsidR="008F3FB8" w:rsidRDefault="008F3FB8" w:rsidP="008F3FB8">
      <w:pPr>
        <w:pStyle w:val="ProductList-Body"/>
        <w:ind w:left="180"/>
        <w:rPr>
          <w:b/>
          <w:color w:val="0072C6"/>
        </w:rPr>
      </w:pPr>
    </w:p>
    <w:p w14:paraId="6623F7B7" w14:textId="0577A350"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1FC57D24" w14:textId="77777777" w:rsidR="00C67658" w:rsidRPr="00E464DF" w:rsidRDefault="00C67658" w:rsidP="00C67658">
      <w:pPr>
        <w:pStyle w:val="ProductList-Body"/>
      </w:pPr>
    </w:p>
    <w:p w14:paraId="765E82C0" w14:textId="77777777"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5A138A16" w14:textId="77777777" w:rsidR="00C67658" w:rsidRPr="00E464DF" w:rsidRDefault="00C67658" w:rsidP="00C67658">
      <w:pPr>
        <w:pStyle w:val="ProductList-Body"/>
      </w:pPr>
    </w:p>
    <w:p w14:paraId="3AA56534" w14:textId="77777777"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045F5942" w14:textId="77777777" w:rsidR="00C67658" w:rsidRPr="00E464DF" w:rsidRDefault="00C67658" w:rsidP="00C17F3B">
      <w:pPr>
        <w:pStyle w:val="ProductList-Body"/>
      </w:pPr>
    </w:p>
    <w:p w14:paraId="58EFDA52" w14:textId="77777777"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hyperlink r:id="rId49" w:history="1">
        <w:r>
          <w:rPr>
            <w:rStyle w:val="Hyperlink"/>
          </w:rPr>
          <w:t>https://www.linkedin.com/legal/preview/user-agreement</w:t>
        </w:r>
      </w:hyperlink>
      <w:r>
        <w:t xml:space="preserve">. Salvo indicação em contrário no contrato de licenciamento em volume do Cliente (incluindo os presentes Termos dos Serviços Online e DPA), o LinkedIn Privacy Policy disponível em </w:t>
      </w:r>
      <w:hyperlink r:id="rId50" w:history="1">
        <w:r>
          <w:rPr>
            <w:rStyle w:val="Hyperlink"/>
          </w:rPr>
          <w:t>https://www.linkedin.com/legal/privacy-policy</w:t>
        </w:r>
      </w:hyperlink>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hyperlink r:id="rId51" w:history="1">
        <w:r>
          <w:rPr>
            <w:rStyle w:val="Hyperlink"/>
          </w:rPr>
          <w:t>https://legal.linkedin.com/dpa</w:t>
        </w:r>
      </w:hyperlink>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hyperlink r:id="rId52" w:history="1">
        <w:r>
          <w:rPr>
            <w:rStyle w:val="Hyperlink"/>
          </w:rPr>
          <w:t>https://go.microsoft.com/fwlink/?LinkId=866544&amp;clcid=0x409</w:t>
        </w:r>
      </w:hyperlink>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w:t>
      </w:r>
      <w:r>
        <w:lastRenderedPageBreak/>
        <w:t>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100393E4" w14:textId="77777777" w:rsidR="00C67658" w:rsidRPr="00E464DF" w:rsidRDefault="00C67658" w:rsidP="00C17F3B">
      <w:pPr>
        <w:pStyle w:val="ProductList-Body"/>
      </w:pPr>
    </w:p>
    <w:p w14:paraId="744D5723" w14:textId="77777777"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7777777" w:rsidR="00C67658" w:rsidRPr="00E464DF" w:rsidRDefault="00C67658" w:rsidP="00C67658">
      <w:pPr>
        <w:pStyle w:val="ProductList-Body"/>
        <w:tabs>
          <w:tab w:val="clear" w:pos="158"/>
          <w:tab w:val="left" w:pos="90"/>
          <w:tab w:val="left" w:pos="270"/>
        </w:tabs>
        <w:ind w:left="158"/>
      </w:pPr>
      <w:r>
        <w:t xml:space="preserve">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consequências pessoais significativas relativas a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 </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22"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494344">
      <w:pPr>
        <w:pStyle w:val="ProductList-OfferingGroupHeading"/>
        <w:rPr>
          <w:lang w:val="pt-BR"/>
        </w:rPr>
      </w:pPr>
      <w:bookmarkStart w:id="123" w:name="_Toc41378445"/>
      <w:r w:rsidRPr="005C09F5">
        <w:rPr>
          <w:lang w:val="pt-BR"/>
        </w:rPr>
        <w:t>Serviços do Office 365</w:t>
      </w:r>
      <w:bookmarkEnd w:id="123"/>
    </w:p>
    <w:bookmarkEnd w:id="122"/>
    <w:p w14:paraId="35006CF5" w14:textId="77777777" w:rsidR="007B325E" w:rsidRPr="000772BE" w:rsidRDefault="007B325E" w:rsidP="00494344">
      <w:pPr>
        <w:pStyle w:val="ProductList-Body"/>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494344">
      <w:pPr>
        <w:pStyle w:val="ProductList-Body"/>
      </w:pPr>
    </w:p>
    <w:p w14:paraId="78B5ADA0" w14:textId="77777777" w:rsidR="009427A1" w:rsidRPr="00690C65" w:rsidRDefault="009427A1" w:rsidP="00494344">
      <w:pPr>
        <w:pStyle w:val="ProductList-Body"/>
      </w:pPr>
      <w:bookmarkStart w:id="124" w:name="CoreFeaturesforOffice365Services"/>
      <w:r>
        <w:rPr>
          <w:b/>
          <w:color w:val="00188F"/>
        </w:rPr>
        <w:t>Funcionalidades Principais para os Serviços do Office 365</w:t>
      </w:r>
    </w:p>
    <w:bookmarkEnd w:id="124"/>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494344">
      <w:pPr>
        <w:pStyle w:val="ProductList-Body"/>
      </w:pPr>
    </w:p>
    <w:p w14:paraId="6313F83C" w14:textId="77777777"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2C2D15F7" w14:textId="77777777"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0617BB">
      <w:pPr>
        <w:pStyle w:val="ProductList-Body"/>
        <w:rPr>
          <w:b/>
          <w:color w:val="00188F"/>
        </w:rPr>
      </w:pPr>
      <w:r>
        <w:rPr>
          <w:b/>
          <w:color w:val="00188F"/>
        </w:rPr>
        <w:t>Especialistas em Ameaças da Microsoft</w:t>
      </w:r>
    </w:p>
    <w:p w14:paraId="633AB4AF" w14:textId="7237A84C" w:rsidR="00E505D6" w:rsidRDefault="00E505D6" w:rsidP="000617BB">
      <w:pPr>
        <w:pStyle w:val="ProductList-Body"/>
        <w:ind w:right="-720"/>
      </w:pPr>
      <w:r>
        <w:t xml:space="preserve">Quaisquer serviços prestados ao Cliente através da funcionalidade Especialistas a Pedido dos Especialistas em Ameaças da Microsoft estão sujeitos à Notificação dos Serviços Profissionais no </w:t>
      </w:r>
      <w:hyperlink w:anchor="_top" w:tooltip="Anexo 1" w:history="1">
        <w:r>
          <w:rPr>
            <w:rStyle w:val="Hyperlink"/>
          </w:rPr>
          <w:t>Anexo 1</w:t>
        </w:r>
      </w:hyperlink>
      <w:r>
        <w:t>.</w:t>
      </w:r>
    </w:p>
    <w:p w14:paraId="5C405D80" w14:textId="77777777" w:rsidR="00E505D6" w:rsidRDefault="00E505D6" w:rsidP="000617BB">
      <w:pPr>
        <w:pStyle w:val="ProductList-Body"/>
        <w:ind w:right="-720"/>
      </w:pPr>
    </w:p>
    <w:p w14:paraId="5A89F799" w14:textId="77777777" w:rsidR="000644FD" w:rsidRPr="00D67A4B" w:rsidRDefault="000644FD" w:rsidP="00101121">
      <w:pPr>
        <w:pStyle w:val="ProductList-Body"/>
        <w:keepNext/>
        <w:rPr>
          <w:b/>
          <w:color w:val="00188F"/>
        </w:rPr>
      </w:pPr>
      <w:r>
        <w:rPr>
          <w:b/>
          <w:color w:val="00188F"/>
        </w:rPr>
        <w:lastRenderedPageBreak/>
        <w:t>Yammer</w:t>
      </w:r>
    </w:p>
    <w:p w14:paraId="79EC99CC" w14:textId="77777777" w:rsidR="000644FD" w:rsidRDefault="000644FD" w:rsidP="00101121">
      <w:pPr>
        <w:pStyle w:val="ProductList-Body"/>
        <w:keepNext/>
      </w:pPr>
      <w:r>
        <w:t>Para os Serviços do Office 365 que incluem o Yammer, os Utilizadores Externos convidados para o Yammer através da funcionalidade de rede externa não necessitam de SLs de Utilizador.</w:t>
      </w:r>
    </w:p>
    <w:bookmarkStart w:id="125"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26" w:name="_Toc528174078"/>
      <w:bookmarkStart w:id="127" w:name="_Toc41378446"/>
      <w:r w:rsidRPr="00987AEF">
        <w:rPr>
          <w:lang w:val="pt-BR"/>
        </w:rPr>
        <w:t>Serviços de Áudio</w:t>
      </w:r>
      <w:bookmarkEnd w:id="126"/>
      <w:bookmarkEnd w:id="127"/>
    </w:p>
    <w:p w14:paraId="5CD1F9E0" w14:textId="77777777" w:rsidR="00987AEF" w:rsidRDefault="00987AEF" w:rsidP="00987AEF">
      <w:pPr>
        <w:pStyle w:val="ProductList-Offering1"/>
        <w:sectPr w:rsidR="00987AE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5"/>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77777777" w:rsidR="00987AEF" w:rsidRDefault="00987AEF"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5" w:history="1">
        <w:r w:rsidR="00987AEF">
          <w:rPr>
            <w:rStyle w:val="Hyperlink"/>
          </w:rPr>
          <w:t>http://go.microsoft.com/fwlink/?LinkId=690247</w:t>
        </w:r>
      </w:hyperlink>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DC1914"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2930E32" w14:textId="67C0D146" w:rsidR="00993814" w:rsidRPr="00993814" w:rsidRDefault="00993814" w:rsidP="00993814">
      <w:pPr>
        <w:pStyle w:val="ProductList-Offering2Heading"/>
        <w:outlineLvl w:val="2"/>
        <w:rPr>
          <w:lang w:val="pt-BR"/>
        </w:rPr>
      </w:pPr>
      <w:r w:rsidRPr="00993814">
        <w:rPr>
          <w:lang w:val="pt-BR"/>
        </w:rPr>
        <w:lastRenderedPageBreak/>
        <w:tab/>
      </w:r>
      <w:bookmarkStart w:id="128" w:name="ExchangeOnline"/>
      <w:bookmarkStart w:id="129" w:name="_Toc524436947"/>
      <w:bookmarkStart w:id="130" w:name="_Toc523239319"/>
      <w:bookmarkStart w:id="131" w:name="_Toc41378447"/>
      <w:r w:rsidRPr="00993814">
        <w:rPr>
          <w:lang w:val="pt-BR"/>
        </w:rPr>
        <w:t>Exchange Online</w:t>
      </w:r>
      <w:bookmarkEnd w:id="128"/>
      <w:bookmarkEnd w:id="129"/>
      <w:bookmarkEnd w:id="130"/>
      <w:bookmarkEnd w:id="131"/>
    </w:p>
    <w:p w14:paraId="5E9432BC" w14:textId="77777777" w:rsidR="00993814" w:rsidRPr="00993814" w:rsidRDefault="00993814" w:rsidP="00993814">
      <w:pPr>
        <w:pStyle w:val="ProductList-Offering1"/>
        <w:rPr>
          <w:lang w:val="pt-BR"/>
        </w:rPr>
        <w:sectPr w:rsidR="00993814" w:rsidRPr="00993814" w:rsidSect="00E275D6">
          <w:footerReference w:type="first" r:id="rId56"/>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6D68D091" w:rsidR="00E275D6" w:rsidRDefault="00E275D6" w:rsidP="00993814">
      <w:pPr>
        <w:pStyle w:val="ProductList-Body"/>
        <w:sectPr w:rsidR="00E275D6" w:rsidSect="00E275D6">
          <w:footerReference w:type="first" r:id="rId57"/>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494344">
      <w:pPr>
        <w:pStyle w:val="ProductList-Body"/>
        <w:ind w:left="180"/>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494344">
      <w:pPr>
        <w:pStyle w:val="ProductList-Body"/>
        <w:ind w:left="180"/>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101121">
      <w:pPr>
        <w:pStyle w:val="ProductList-Body"/>
        <w:rPr>
          <w:sz w:val="16"/>
          <w:szCs w:val="16"/>
        </w:rPr>
      </w:pPr>
    </w:p>
    <w:p w14:paraId="40C43371" w14:textId="77777777"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494344">
      <w:pPr>
        <w:pStyle w:val="ProductList-Body"/>
        <w:ind w:left="180"/>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494344">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642E7F">
      <w:pPr>
        <w:pStyle w:val="ProductList-Body"/>
        <w:keepNext/>
        <w:ind w:left="187"/>
      </w:pPr>
      <w:r>
        <w:rPr>
          <w:b/>
          <w:color w:val="0072C6"/>
        </w:rPr>
        <w:lastRenderedPageBreak/>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2F8F646A" w14:textId="77777777" w:rsidR="006523C8" w:rsidRPr="00690C65" w:rsidRDefault="006523C8" w:rsidP="00494344">
      <w:pPr>
        <w:pStyle w:val="ProductList-Body"/>
        <w:ind w:left="180"/>
      </w:pPr>
    </w:p>
    <w:p w14:paraId="2B0BFA2B" w14:textId="6300D19C"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28882D12" w:rsidR="0033193E" w:rsidRPr="003A1DB6" w:rsidRDefault="00FF6AAF" w:rsidP="00494344">
      <w:pPr>
        <w:pStyle w:val="ProductList-Body"/>
      </w:pPr>
      <w:r w:rsidRPr="006F7FCD">
        <w:t>Cada utilizador a quem o Cliente atribua uma SL de Utilizador do Exchange Online pode (i) utilizar o Microsoft Outlook para dispositivos móveis para fins comerciais e (ii) iniciar sessão no Microsoft Outlook com o respetivo ID de organização em até cinco smartphones e cinco tablets</w:t>
      </w:r>
      <w:r w:rsidR="0033193E">
        <w:t xml:space="preserve">.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32" w:name="_Hlk486589626"/>
    </w:p>
    <w:bookmarkEnd w:id="132"/>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33" w:name="_Toc423959249"/>
      <w:r w:rsidRPr="004B0DB8">
        <w:rPr>
          <w:b/>
          <w:color w:val="00188F"/>
        </w:rPr>
        <w:t>Contrato de Nível de Serviço</w:t>
      </w:r>
      <w:bookmarkEnd w:id="133"/>
    </w:p>
    <w:p w14:paraId="51A8F536" w14:textId="4DBCF8EF" w:rsidR="008E3E3E" w:rsidRDefault="00642E7F" w:rsidP="008E3E3E">
      <w:pPr>
        <w:pStyle w:val="ProductList-Body"/>
        <w:tabs>
          <w:tab w:val="clear" w:pos="158"/>
          <w:tab w:val="left" w:pos="180"/>
        </w:tabs>
      </w:pPr>
      <w:r>
        <w:t>A Proteção Avançada contra Ameaças do Office 365 não dispõe de um SLA</w:t>
      </w:r>
      <w:r w:rsidR="008E3E3E">
        <w:t>.</w:t>
      </w:r>
    </w:p>
    <w:bookmarkStart w:id="134"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35" w:name="_Toc41378448"/>
      <w:r>
        <w:t>Microsoft Stream</w:t>
      </w:r>
      <w:bookmarkEnd w:id="135"/>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DC1914"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hyperlink w:anchor="GeneralTerms" w:tooltip="Termos de Licenciamento Gerais" w:history="1">
        <w:r w:rsidR="009B5536">
          <w:rPr>
            <w:rStyle w:val="Hyperlink"/>
            <w:sz w:val="16"/>
            <w:szCs w:val="16"/>
          </w:rPr>
          <w:t>Termos de Licenciamento Gerais</w:t>
        </w:r>
      </w:hyperlink>
    </w:p>
    <w:p w14:paraId="0FCEE5B3" w14:textId="7A719370" w:rsidR="00101121" w:rsidRDefault="00101121" w:rsidP="00101121">
      <w:pPr>
        <w:pStyle w:val="ProductList-Offering2Heading"/>
        <w:outlineLvl w:val="2"/>
      </w:pPr>
      <w:r w:rsidRPr="00192D5A">
        <w:rPr>
          <w:lang w:val="pt-BR"/>
        </w:rPr>
        <w:tab/>
      </w:r>
      <w:bookmarkStart w:id="136" w:name="_Toc41378449"/>
      <w:r>
        <w:t>Microsoft Teams</w:t>
      </w:r>
      <w:bookmarkEnd w:id="136"/>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hyperlink r:id="rId59" w:anchor="Anexo 1" w:tooltip="Anexo 1" w:history="1">
        <w:r>
          <w:rPr>
            <w:rStyle w:val="Hyperlink"/>
          </w:rPr>
          <w:t>Anexo 1</w:t>
        </w:r>
      </w:hyperlink>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101121">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133D4995" w14:textId="77777777" w:rsidR="00101121" w:rsidRDefault="00101121" w:rsidP="00101121">
      <w:pPr>
        <w:pStyle w:val="ProductList-Body"/>
      </w:pPr>
      <w:r>
        <w:t xml:space="preserve">O CLIENTE RECONHECE QUE OS SERVIÇOS ONLINE (SERVIÇO E APLICAÇÕES DO MICROSOFT TEAMS) (1) NÃO SE DESTINAM A SER UM DISPOSITIVO MÉDICO E NÃO SÃO DISPONIBILIZADOS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DOS SERVIÇOS ONLINE PARA ESSES FINS, (2) NÃO FORAM CONCEBIDOS NEM PRETENDEM SER UM SUBSTITUTO DE QUALQUER ACONSELHAMENTO, DIAGNÓSTICO, TRATAMENTO OU AVALIAÇÃO MÉDICA PROFISSIONAL, E NÃO DEVEM SER UTILIZADOS COMO SUBSTITUTO DE QUALQUER ACONSELHAMENTO, DIAGNÓSTICO, TRATAMENTO OU </w:t>
      </w:r>
      <w:r>
        <w:lastRenderedPageBreak/>
        <w:t>AVALIAÇÃO MÉDICA PROFISSIONAL, E (3) NÃO DEVEM SER UTILIZADOS PARA URGÊNCIAS MÉDICAS. O CLIENTE É O ÚNICO RESPONSÁVEL POR QUAISQUER OFENSAS À INTEGRIDADE FÍSICA OU PELA MORTE QUE POSSA OCORRER EM RESULTADO DA RESPETIVA UTILIZAÇÃO DO MICROSOFT TEAMS E DAS APLICAÇÕES, INCLUINDO (SEM LIMITAÇÃO) QUAISQUER OFENSAS À INTEGRIDADE FÍSICA DOS UTILIZADORES FINAIS OU DOS PACIENTES DO CLIENTE.</w:t>
      </w:r>
    </w:p>
    <w:p w14:paraId="33846214"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77777777" w:rsidR="00101121" w:rsidRDefault="00101121" w:rsidP="00101121">
      <w:pPr>
        <w:pStyle w:val="ProductList-Body"/>
        <w:rPr>
          <w:b/>
        </w:rPr>
      </w:pPr>
      <w:r>
        <w:t>A Experiência Exploratória do Microsoft Teams só pode ser iniciada por utilizadores finais individuais. O Cliente não pode iniciar uma Experiência Exploratória do Microsoft Teams em nome dos empregados utilizadores finais.</w:t>
      </w:r>
    </w:p>
    <w:p w14:paraId="300D95BC" w14:textId="77777777" w:rsidR="00101121" w:rsidRPr="00903BB7" w:rsidRDefault="00DC1914"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37" w:name="M365Applications"/>
      <w:bookmarkStart w:id="138" w:name="_Toc37676501"/>
      <w:bookmarkStart w:id="139" w:name="_Toc41378450"/>
      <w:bookmarkEnd w:id="134"/>
      <w:r w:rsidR="00F15B69">
        <w:t>Microsoft 365 Applications</w:t>
      </w:r>
      <w:bookmarkEnd w:id="137"/>
      <w:bookmarkEnd w:id="138"/>
      <w:bookmarkEnd w:id="139"/>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7D71F242" w14:textId="77777777" w:rsidR="00F15B69" w:rsidRPr="00123E7D" w:rsidRDefault="00F15B69" w:rsidP="00F15B69">
      <w:pPr>
        <w:pStyle w:val="ProductList-Body"/>
        <w:rPr>
          <w:b/>
          <w:color w:val="00188F"/>
        </w:rPr>
      </w:pPr>
      <w:r>
        <w:rPr>
          <w:b/>
          <w:color w:val="00188F"/>
        </w:rPr>
        <w:t>Contrato de Nível de Serviço</w:t>
      </w:r>
    </w:p>
    <w:p w14:paraId="1767BA67" w14:textId="77777777" w:rsidR="00F15B69" w:rsidRDefault="00F15B69" w:rsidP="00F15B69">
      <w:pPr>
        <w:pStyle w:val="ProductList-Body"/>
      </w:pPr>
      <w:r>
        <w:t>Não existe nenhum SLA para o Visio Online.</w:t>
      </w:r>
    </w:p>
    <w:p w14:paraId="0166AE9B" w14:textId="77777777" w:rsidR="00F15B69" w:rsidRPr="00123E7D" w:rsidRDefault="00F15B69" w:rsidP="00F15B69">
      <w:pPr>
        <w:pStyle w:val="ProductList-Body"/>
      </w:pPr>
    </w:p>
    <w:p w14:paraId="5B4511BA" w14:textId="77777777" w:rsidR="00F15B69" w:rsidRPr="00123E7D" w:rsidRDefault="00F15B69" w:rsidP="00F15B69">
      <w:pPr>
        <w:pStyle w:val="ProductList-Body"/>
        <w:tabs>
          <w:tab w:val="clear" w:pos="158"/>
          <w:tab w:val="left" w:pos="180"/>
        </w:tabs>
        <w:rPr>
          <w:b/>
          <w:color w:val="00188F"/>
        </w:rPr>
      </w:pPr>
      <w:r>
        <w:rPr>
          <w:b/>
          <w:color w:val="00188F"/>
        </w:rPr>
        <w:t xml:space="preserve">Direitos de Utilização e Instalação </w:t>
      </w:r>
    </w:p>
    <w:p w14:paraId="03C5E6DD" w14:textId="77777777" w:rsidR="00F15B69" w:rsidRDefault="00F15B69" w:rsidP="00F15B69">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5A366681" w14:textId="77777777" w:rsidR="00F15B69" w:rsidRDefault="00F15B69" w:rsidP="00F15B69">
      <w:pPr>
        <w:pStyle w:val="ProductList-Body"/>
        <w:numPr>
          <w:ilvl w:val="0"/>
          <w:numId w:val="6"/>
        </w:numPr>
        <w:ind w:left="450" w:hanging="270"/>
      </w:pPr>
      <w:r>
        <w:t>podem ativar o software fornecido com a SL num máximo de cinco OSEs em simultâneo para utilização local ou remota;</w:t>
      </w:r>
    </w:p>
    <w:p w14:paraId="740741DF" w14:textId="77777777" w:rsidR="00F15B69" w:rsidRDefault="00F15B69" w:rsidP="00F15B69">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0" w:history="1">
        <w:r>
          <w:rPr>
            <w:rStyle w:val="Hyperlink"/>
          </w:rPr>
          <w:t>Termos de Produto</w:t>
        </w:r>
      </w:hyperlink>
      <w:r>
        <w:t xml:space="preserve">. Os Termos de Produto estão localizados em </w:t>
      </w:r>
      <w:hyperlink r:id="rId61"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2" w:history="1">
        <w:r>
          <w:rPr>
            <w:rStyle w:val="Hyperlink"/>
          </w:rPr>
          <w:t>www.office.com/sca</w:t>
        </w:r>
      </w:hyperlink>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5576EE23" w14:textId="77777777" w:rsidR="00F15B69" w:rsidRPr="008958E4" w:rsidRDefault="00F15B69" w:rsidP="00F15B69">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4E9AA4BB" w14:textId="77777777" w:rsidR="00F15B69" w:rsidRDefault="00F15B69" w:rsidP="00F15B69">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DAE88FB" w14:textId="77777777" w:rsidR="00F15B69" w:rsidRDefault="00F15B69" w:rsidP="00F15B69">
      <w:pPr>
        <w:pStyle w:val="ProductList-Body"/>
        <w:numPr>
          <w:ilvl w:val="1"/>
          <w:numId w:val="13"/>
        </w:numPr>
        <w:ind w:left="810"/>
      </w:pPr>
      <w:r>
        <w:t>Os Serviços Online permitirão ao Cliente ativar ou desativar estes serviços ligados opcionais; e</w:t>
      </w:r>
    </w:p>
    <w:p w14:paraId="4BC9C000" w14:textId="77777777" w:rsidR="00F15B69" w:rsidRPr="00F40FD0" w:rsidRDefault="00F15B69" w:rsidP="00F15B69">
      <w:pPr>
        <w:pStyle w:val="ProductList-Body"/>
        <w:numPr>
          <w:ilvl w:val="1"/>
          <w:numId w:val="13"/>
        </w:numPr>
        <w:ind w:left="810"/>
      </w:pPr>
      <w:r>
        <w:t>O Cliente é responsável pela avaliação, ativação ou desativação da disponibilidade dos serviços ligados opcionais aos seus utilizadores.</w:t>
      </w:r>
    </w:p>
    <w:p w14:paraId="15D7B065" w14:textId="77777777" w:rsidR="00F15B69" w:rsidRPr="00FF3FF1" w:rsidRDefault="00F15B69" w:rsidP="00F15B69">
      <w:pPr>
        <w:pStyle w:val="ProductList-Body"/>
        <w:spacing w:before="40"/>
      </w:pPr>
    </w:p>
    <w:p w14:paraId="0E96D7DB" w14:textId="77777777" w:rsidR="00F15B69" w:rsidRPr="00597EF9" w:rsidRDefault="00F15B69" w:rsidP="00F15B69">
      <w:pPr>
        <w:pStyle w:val="ProductList-Body"/>
        <w:rPr>
          <w:b/>
          <w:color w:val="00188F"/>
        </w:rPr>
      </w:pPr>
      <w:r>
        <w:rPr>
          <w:b/>
          <w:color w:val="00188F"/>
        </w:rPr>
        <w:t>Dispositivos Smartphone e Tablet</w:t>
      </w:r>
    </w:p>
    <w:p w14:paraId="4BE392C6" w14:textId="77777777" w:rsidR="00F15B69" w:rsidRDefault="00F15B69" w:rsidP="00F15B69">
      <w:pPr>
        <w:pStyle w:val="ProductList-Body"/>
      </w:pPr>
      <w:r>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o respetivo ID de organização em até cinco smartphones e cinco tablets.</w:t>
      </w:r>
    </w:p>
    <w:p w14:paraId="748281D4" w14:textId="77777777" w:rsidR="00F15B69" w:rsidRDefault="00F15B69" w:rsidP="00F15B69">
      <w:pPr>
        <w:pStyle w:val="ProductList-Body"/>
      </w:pPr>
    </w:p>
    <w:p w14:paraId="4DBBA24B" w14:textId="77777777"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t xml:space="preserve">Para cada subscrição do Microsoft 365 Apps para Grandes Empresas, o Cliente pode instalar um qualquer número de cópias do Office Online Server em qualquer Servidor dedicado à utilização do Cliente. </w:t>
      </w:r>
      <w:bookmarkStart w:id="140" w:name="_Hlk19132461"/>
      <w:r>
        <w:t xml:space="preserve">Qualquer servidor dedicado gerido ou controlado por uma entidade diferente do Cliente ou de uma das suas Empresas Afiliadas está sujeito à cláusula Gestão de Software de Outsourcing dos </w:t>
      </w:r>
      <w:hyperlink r:id="rId63" w:history="1">
        <w:r>
          <w:rPr>
            <w:rStyle w:val="Hyperlink"/>
          </w:rPr>
          <w:t>Termos de Produto</w:t>
        </w:r>
      </w:hyperlink>
      <w:r>
        <w:t xml:space="preserve">. </w:t>
      </w:r>
      <w:bookmarkEnd w:id="140"/>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642E7F">
      <w:pPr>
        <w:pStyle w:val="ProductList-Offering2Heading"/>
        <w:keepNext/>
        <w:outlineLvl w:val="2"/>
        <w:rPr>
          <w:lang w:val="pt-BR"/>
        </w:rPr>
      </w:pPr>
      <w:r w:rsidRPr="009364D6">
        <w:rPr>
          <w:lang w:val="pt-BR"/>
        </w:rPr>
        <w:lastRenderedPageBreak/>
        <w:tab/>
      </w:r>
      <w:bookmarkStart w:id="141" w:name="MicrosoftMyAnalytics"/>
      <w:bookmarkStart w:id="142" w:name="_Toc465426847"/>
      <w:bookmarkStart w:id="143" w:name="_Toc41378451"/>
      <w:r w:rsidRPr="009364D6">
        <w:rPr>
          <w:lang w:val="pt-BR"/>
        </w:rPr>
        <w:t>Microsoft MyAnalytics</w:t>
      </w:r>
      <w:bookmarkEnd w:id="141"/>
      <w:bookmarkEnd w:id="142"/>
      <w:bookmarkEnd w:id="143"/>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DC1914"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44" w:name="_Toc6563831"/>
      <w:bookmarkStart w:id="145" w:name="_Toc8395043"/>
      <w:bookmarkStart w:id="146" w:name="Officefortheweb"/>
      <w:bookmarkStart w:id="147" w:name="_Toc13858383"/>
      <w:bookmarkStart w:id="148" w:name="_Toc41378452"/>
      <w:r w:rsidR="00C562FE">
        <w:t xml:space="preserve">Office </w:t>
      </w:r>
      <w:bookmarkEnd w:id="144"/>
      <w:bookmarkEnd w:id="145"/>
      <w:r w:rsidR="00C562FE">
        <w:t>para a Web</w:t>
      </w:r>
      <w:bookmarkEnd w:id="146"/>
      <w:bookmarkEnd w:id="147"/>
      <w:bookmarkEnd w:id="148"/>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DC1914"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49" w:name="_Toc41378453"/>
      <w:r w:rsidR="005B7124" w:rsidRPr="005C09F5">
        <w:rPr>
          <w:lang w:val="pt-BR"/>
        </w:rPr>
        <w:t>OneDrive for Business</w:t>
      </w:r>
      <w:bookmarkEnd w:id="149"/>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701FBC2" w14:textId="77777777" w:rsidR="00FC3EC7" w:rsidRPr="003574D0" w:rsidRDefault="00FC3EC7" w:rsidP="009B5536">
      <w:pPr>
        <w:pStyle w:val="ProductList-Offering2Heading"/>
        <w:outlineLvl w:val="2"/>
      </w:pPr>
      <w:r>
        <w:tab/>
      </w:r>
      <w:bookmarkStart w:id="150" w:name="_Toc6563833"/>
      <w:bookmarkStart w:id="151" w:name="_Toc21617054"/>
      <w:bookmarkStart w:id="152" w:name="_Toc41378454"/>
      <w:bookmarkStart w:id="153" w:name="ProjectOnline"/>
      <w:r w:rsidRPr="003574D0">
        <w:t>Project</w:t>
      </w:r>
      <w:bookmarkEnd w:id="150"/>
      <w:bookmarkEnd w:id="151"/>
      <w:bookmarkEnd w:id="152"/>
    </w:p>
    <w:bookmarkEnd w:id="153"/>
    <w:p w14:paraId="32242F06" w14:textId="77777777" w:rsidR="00FC3EC7" w:rsidRPr="003574D0" w:rsidRDefault="00FC3EC7" w:rsidP="009B5536">
      <w:pPr>
        <w:pStyle w:val="ProductList-Offering1"/>
        <w:rPr>
          <w:lang w:val="en-US"/>
        </w:rPr>
        <w:sectPr w:rsidR="00FC3EC7" w:rsidRPr="003574D0"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66"/>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hyperlink r:id="rId67" w:history="1">
        <w:r>
          <w:rPr>
            <w:rStyle w:val="Hyperlink"/>
          </w:rPr>
          <w:t>Termos de Produto</w:t>
        </w:r>
      </w:hyperlink>
      <w:r>
        <w:t xml:space="preserve">. Os Termos de Produto estão localizados em </w:t>
      </w:r>
      <w:hyperlink r:id="rId68" w:history="1">
        <w:r>
          <w:rPr>
            <w:rStyle w:val="Hyperlink"/>
          </w:rPr>
          <w:t>http://go.microsoft.com/?linkid=9839207</w:t>
        </w:r>
      </w:hyperlink>
      <w:r>
        <w:t xml:space="preserve">. Está disponível uma lista dos Parceiros de Alojamento Multi-inquilino Qualificado, bem como os requisitos de implementação adicionais em </w:t>
      </w:r>
      <w:hyperlink r:id="rId69" w:history="1">
        <w:r>
          <w:rPr>
            <w:rStyle w:val="Hyperlink"/>
          </w:rPr>
          <w:t>www.office.com/sca</w:t>
        </w:r>
      </w:hyperlink>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DC1914"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tab/>
      </w:r>
      <w:bookmarkStart w:id="154" w:name="_Toc524436952"/>
      <w:bookmarkStart w:id="155" w:name="_Toc523239324"/>
      <w:bookmarkStart w:id="156" w:name="_Toc41378455"/>
      <w:r w:rsidRPr="00192D5A">
        <w:rPr>
          <w:lang w:val="pt-BR"/>
        </w:rPr>
        <w:t>SharePoint Online</w:t>
      </w:r>
      <w:bookmarkEnd w:id="154"/>
      <w:bookmarkEnd w:id="155"/>
      <w:bookmarkEnd w:id="156"/>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101121">
      <w:pPr>
        <w:pStyle w:val="ProductList-Body"/>
        <w:keepNext/>
        <w:tabs>
          <w:tab w:val="clear" w:pos="158"/>
          <w:tab w:val="left" w:pos="180"/>
        </w:tabs>
        <w:ind w:left="187"/>
      </w:pPr>
      <w:r>
        <w:rPr>
          <w:b/>
          <w:color w:val="0072C6"/>
        </w:rPr>
        <w:lastRenderedPageBreak/>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494344">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DC1914"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57" w:name="WorkplaceAnalytics"/>
      <w:bookmarkStart w:id="158" w:name="_Toc37676506"/>
      <w:bookmarkStart w:id="159" w:name="_Toc41378456"/>
      <w:r>
        <w:t>Informações sobre Tendências Empresariais</w:t>
      </w:r>
      <w:bookmarkEnd w:id="157"/>
      <w:bookmarkEnd w:id="158"/>
      <w:bookmarkEnd w:id="159"/>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hyperlink r:id="rId70" w:history="1">
        <w:r>
          <w:rPr>
            <w:rStyle w:val="Hyperlink"/>
          </w:rPr>
          <w:t>http://aka.ms/BAA</w:t>
        </w:r>
      </w:hyperlink>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60" w:name="_Toc41378457"/>
      <w:bookmarkStart w:id="161" w:name="OtherOnlineServices"/>
      <w:r w:rsidRPr="005C09F5">
        <w:rPr>
          <w:lang w:val="pt-BR"/>
        </w:rPr>
        <w:t>Outros Serviços Online</w:t>
      </w:r>
      <w:bookmarkEnd w:id="160"/>
    </w:p>
    <w:p w14:paraId="50CFFF08" w14:textId="77777777" w:rsidR="000060B0" w:rsidRPr="000060B0" w:rsidRDefault="000060B0" w:rsidP="00494344">
      <w:pPr>
        <w:pStyle w:val="ProductList-Offering2Heading"/>
        <w:outlineLvl w:val="2"/>
        <w:rPr>
          <w:lang w:val="pt-BR"/>
        </w:rPr>
      </w:pPr>
      <w:bookmarkStart w:id="162" w:name="MicrosoftLearning"/>
      <w:bookmarkStart w:id="163" w:name="MicrosoftPowerBIPro"/>
      <w:bookmarkEnd w:id="161"/>
      <w:r w:rsidRPr="00EA7E05">
        <w:rPr>
          <w:lang w:val="pt-BR"/>
        </w:rPr>
        <w:tab/>
      </w:r>
      <w:bookmarkStart w:id="164" w:name="_Toc3111583"/>
      <w:bookmarkStart w:id="165" w:name="_Toc794198"/>
      <w:bookmarkStart w:id="166" w:name="_Toc41378458"/>
      <w:bookmarkStart w:id="167" w:name="BingMaps"/>
      <w:r w:rsidRPr="000060B0">
        <w:rPr>
          <w:lang w:val="pt-BR"/>
        </w:rPr>
        <w:t>Bing Maps Mobile Asset Management Platform</w:t>
      </w:r>
      <w:bookmarkEnd w:id="164"/>
      <w:bookmarkEnd w:id="165"/>
      <w:bookmarkEnd w:id="166"/>
    </w:p>
    <w:bookmarkEnd w:id="167"/>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71" w:history="1">
        <w:r>
          <w:rPr>
            <w:rStyle w:val="Hyperlink"/>
          </w:rPr>
          <w:t>https://aka.ms/bingmapsplatformapistou</w:t>
        </w:r>
      </w:hyperlink>
      <w:r>
        <w:t xml:space="preserve"> e </w:t>
      </w:r>
      <w:hyperlink r:id="rId72" w:history="1">
        <w:r>
          <w:rPr>
            <w:rStyle w:val="Hyperlink"/>
          </w:rPr>
          <w:t>https://aka.ms/bingmapsplatformsdks/</w:t>
        </w:r>
      </w:hyperlink>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t xml:space="preserve">A Declaração de Privacidade da Microsoft (localizada em: </w:t>
      </w:r>
      <w:hyperlink r:id="rId73"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DC1914"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F15B69">
      <w:pPr>
        <w:pStyle w:val="ProductList-Offering2Heading"/>
        <w:pageBreakBefore/>
        <w:outlineLvl w:val="2"/>
        <w:rPr>
          <w:lang w:val="pt-BR"/>
        </w:rPr>
      </w:pPr>
      <w:r w:rsidRPr="000060B0">
        <w:rPr>
          <w:lang w:val="pt-BR"/>
        </w:rPr>
        <w:lastRenderedPageBreak/>
        <w:tab/>
      </w:r>
      <w:bookmarkStart w:id="168" w:name="BingMapsTransactionsandUsers"/>
      <w:bookmarkStart w:id="169" w:name="_Toc3111584"/>
      <w:bookmarkStart w:id="170" w:name="_Toc41378459"/>
      <w:r w:rsidRPr="000060B0">
        <w:rPr>
          <w:lang w:val="pt-BR"/>
        </w:rPr>
        <w:t>Bing Maps Transactions and Users</w:t>
      </w:r>
      <w:bookmarkEnd w:id="168"/>
      <w:bookmarkEnd w:id="169"/>
      <w:bookmarkEnd w:id="170"/>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74"/>
          <w:footerReference w:type="first" r:id="rId75"/>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76"/>
          <w:footerReference w:type="first" r:id="rId77"/>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494344">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78" w:history="1">
        <w:r>
          <w:rPr>
            <w:rStyle w:val="Hyperlink"/>
          </w:rPr>
          <w:t>https://aka.ms/bingmapsplatformapistou</w:t>
        </w:r>
      </w:hyperlink>
      <w:r>
        <w:t xml:space="preserve"> e </w:t>
      </w:r>
      <w:hyperlink r:id="rId79" w:history="1">
        <w:r>
          <w:rPr>
            <w:rStyle w:val="Hyperlink"/>
          </w:rPr>
          <w:t>https://aka.ms/bingmapsplatformsdks/</w:t>
        </w:r>
      </w:hyperlink>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hyperlink r:id="rId80"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DC1914"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0EA56A67" w:rsidR="00B22BC0" w:rsidRPr="000F395E" w:rsidRDefault="00B22BC0" w:rsidP="00494344">
      <w:pPr>
        <w:pStyle w:val="ProductList-Offering2Heading"/>
        <w:outlineLvl w:val="2"/>
      </w:pPr>
      <w:bookmarkStart w:id="171" w:name="MicrosoftPowerPlatform"/>
      <w:r>
        <w:tab/>
      </w:r>
      <w:bookmarkStart w:id="172" w:name="_Toc8395051"/>
      <w:bookmarkStart w:id="173" w:name="_Toc6563839"/>
      <w:bookmarkStart w:id="174" w:name="_Toc41378460"/>
      <w:bookmarkStart w:id="175" w:name="BusinessApplicationPlatform"/>
      <w:r>
        <w:t>Microsoft Power Platform</w:t>
      </w:r>
      <w:bookmarkEnd w:id="172"/>
      <w:bookmarkEnd w:id="173"/>
      <w:bookmarkEnd w:id="174"/>
    </w:p>
    <w:bookmarkEnd w:id="175"/>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1"/>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42FE4CC5" w:rsidR="00502802" w:rsidRPr="009364D6" w:rsidRDefault="00502802" w:rsidP="00494344">
      <w:pPr>
        <w:pStyle w:val="ProductList-Body"/>
        <w:rPr>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83"/>
          <w:footerReference w:type="first" r:id="rId84"/>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494344">
      <w:pPr>
        <w:pStyle w:val="ProductList-Body"/>
        <w:rPr>
          <w:sz w:val="14"/>
        </w:rPr>
      </w:pPr>
    </w:p>
    <w:p w14:paraId="20508C76" w14:textId="77777777"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494344">
      <w:pPr>
        <w:pStyle w:val="ProductList-Body"/>
        <w:ind w:left="180"/>
        <w:rPr>
          <w:sz w:val="16"/>
        </w:rPr>
      </w:pPr>
    </w:p>
    <w:p w14:paraId="259D26E3" w14:textId="77777777" w:rsidR="00502802" w:rsidRPr="004E78BB" w:rsidRDefault="00502802" w:rsidP="00101121">
      <w:pPr>
        <w:pStyle w:val="ProductList-Body"/>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993814" w:rsidRDefault="00502802" w:rsidP="00494344">
      <w:pPr>
        <w:pStyle w:val="ProductList-Body"/>
        <w:ind w:left="180"/>
        <w:rPr>
          <w:sz w:val="14"/>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494344">
      <w:pPr>
        <w:pStyle w:val="ProductList-Body"/>
        <w:ind w:left="180"/>
        <w:rPr>
          <w:sz w:val="14"/>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993814" w:rsidRDefault="00071C7C" w:rsidP="00494344">
      <w:pPr>
        <w:pStyle w:val="ProductList-Body"/>
        <w:ind w:left="180"/>
        <w:rPr>
          <w:sz w:val="14"/>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494344">
      <w:pPr>
        <w:pStyle w:val="ProductList-Body"/>
        <w:ind w:left="180"/>
        <w:rPr>
          <w:sz w:val="14"/>
        </w:rPr>
      </w:pPr>
    </w:p>
    <w:p w14:paraId="6F48BD61" w14:textId="30D3E7B3" w:rsidR="00521CA1" w:rsidRPr="00E35975" w:rsidRDefault="00521CA1" w:rsidP="00917650">
      <w:pPr>
        <w:pStyle w:val="ProductList-Body"/>
        <w:keepNext/>
        <w:tabs>
          <w:tab w:val="clear" w:pos="158"/>
          <w:tab w:val="left" w:pos="360"/>
        </w:tabs>
        <w:rPr>
          <w:b/>
          <w:color w:val="00188F"/>
          <w:szCs w:val="18"/>
        </w:rPr>
      </w:pPr>
      <w:r>
        <w:rPr>
          <w:b/>
          <w:color w:val="00188F"/>
          <w:szCs w:val="18"/>
        </w:rPr>
        <w:lastRenderedPageBreak/>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hyperlink r:id="rId85" w:history="1">
        <w:r>
          <w:rPr>
            <w:rStyle w:val="Hyperlink"/>
          </w:rPr>
          <w:t>https://go.microsoft.com/fwlink/?linkid=868812</w:t>
        </w:r>
      </w:hyperlink>
      <w:r>
        <w:t>. O Cliente tem acesso só de leitura a estas entidades restritas.</w:t>
      </w:r>
    </w:p>
    <w:p w14:paraId="0C7BE34F" w14:textId="3B6C6975" w:rsidR="00E7054A" w:rsidRDefault="00E7054A" w:rsidP="00494344">
      <w:pPr>
        <w:pStyle w:val="ProductList-Body"/>
        <w:ind w:left="158"/>
      </w:pPr>
    </w:p>
    <w:p w14:paraId="5F64DFDB" w14:textId="77777777" w:rsidR="00E7054A" w:rsidRPr="000F48E2" w:rsidRDefault="00E7054A" w:rsidP="00E7054A">
      <w:pPr>
        <w:pStyle w:val="ProductList-Body"/>
        <w:ind w:left="180"/>
        <w:rPr>
          <w:b/>
          <w:color w:val="0072C6"/>
          <w:szCs w:val="18"/>
        </w:rPr>
      </w:pPr>
      <w:r>
        <w:rPr>
          <w:b/>
          <w:color w:val="0072C6"/>
          <w:szCs w:val="18"/>
        </w:rPr>
        <w:t>Utilizadores Externos Não Autenticados</w:t>
      </w:r>
    </w:p>
    <w:p w14:paraId="49167223" w14:textId="6F257070" w:rsidR="00E7054A" w:rsidRDefault="008F3FB8" w:rsidP="00E7054A">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DC1914"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69D12BDE" w14:textId="77777777" w:rsidR="00642E7F" w:rsidRPr="009445D6" w:rsidRDefault="00642E7F" w:rsidP="00642E7F">
      <w:pPr>
        <w:pStyle w:val="ProductList-Offering2Heading"/>
        <w:outlineLvl w:val="2"/>
      </w:pPr>
      <w:r>
        <w:tab/>
      </w:r>
      <w:bookmarkStart w:id="176" w:name="M365UnattendedLicense"/>
      <w:bookmarkStart w:id="177" w:name="_Toc34838460"/>
      <w:bookmarkStart w:id="178" w:name="_Toc41378461"/>
      <w:r>
        <w:t>Microsoft 365 - Licença Autónoma</w:t>
      </w:r>
      <w:bookmarkEnd w:id="176"/>
      <w:bookmarkEnd w:id="177"/>
      <w:bookmarkEnd w:id="178"/>
    </w:p>
    <w:p w14:paraId="188CCC8D" w14:textId="77777777" w:rsidR="00642E7F" w:rsidRPr="009445D6" w:rsidRDefault="00642E7F" w:rsidP="00642E7F">
      <w:pPr>
        <w:pStyle w:val="ProductList-Body"/>
      </w:pPr>
      <w:r>
        <w:rPr>
          <w:b/>
          <w:color w:val="00188F"/>
        </w:rPr>
        <w:t>Contrato de Nível de Serviço</w:t>
      </w:r>
    </w:p>
    <w:p w14:paraId="6C8FFC16" w14:textId="77777777" w:rsidR="00642E7F" w:rsidRPr="009445D6" w:rsidRDefault="00642E7F" w:rsidP="00642E7F">
      <w:pPr>
        <w:pStyle w:val="ProductList-Body"/>
      </w:pPr>
      <w:r>
        <w:t>Não existe nenhum SLA para a licença Microsoft 365 - Licença Autónoma</w:t>
      </w:r>
    </w:p>
    <w:p w14:paraId="6AC6C10A" w14:textId="77777777" w:rsidR="00642E7F" w:rsidRPr="009445D6" w:rsidRDefault="00642E7F" w:rsidP="00642E7F">
      <w:pPr>
        <w:pStyle w:val="ProductList-Body"/>
      </w:pPr>
    </w:p>
    <w:p w14:paraId="65E88FF2" w14:textId="77777777" w:rsidR="00642E7F" w:rsidRPr="009445D6" w:rsidRDefault="00642E7F" w:rsidP="00642E7F">
      <w:pPr>
        <w:pStyle w:val="ProductList-Body"/>
      </w:pPr>
      <w:r>
        <w:rPr>
          <w:b/>
          <w:color w:val="00188F"/>
        </w:rPr>
        <w:t>Definições</w:t>
      </w:r>
    </w:p>
    <w:p w14:paraId="25E725BC" w14:textId="77777777" w:rsidR="00642E7F" w:rsidRPr="009445D6" w:rsidRDefault="00642E7F" w:rsidP="00642E7F">
      <w:pPr>
        <w:pStyle w:val="ProductList-Body"/>
      </w:pPr>
      <w: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2F9F6993" w14:textId="77777777" w:rsidR="00642E7F" w:rsidRPr="009445D6" w:rsidRDefault="00642E7F" w:rsidP="00642E7F">
      <w:pPr>
        <w:pStyle w:val="ProductList-Body"/>
      </w:pPr>
    </w:p>
    <w:p w14:paraId="11A202CC" w14:textId="77777777" w:rsidR="00642E7F" w:rsidRPr="009445D6" w:rsidRDefault="00642E7F" w:rsidP="00642E7F">
      <w:pPr>
        <w:pStyle w:val="ProductList-Body"/>
      </w:pPr>
      <w:r>
        <w:t>“Bot Autónomo” – qualquer bot que não esteja estritamente em conformidade com a definição do “Bot Autónomo” será considerado um “Bot Autónomo”.</w:t>
      </w:r>
    </w:p>
    <w:p w14:paraId="0F521026" w14:textId="77777777" w:rsidR="00642E7F" w:rsidRPr="009445D6" w:rsidRDefault="00642E7F" w:rsidP="00642E7F">
      <w:pPr>
        <w:pStyle w:val="ProductList-Body"/>
      </w:pPr>
    </w:p>
    <w:p w14:paraId="5A423295" w14:textId="77777777" w:rsidR="00642E7F" w:rsidRPr="009445D6" w:rsidRDefault="00642E7F" w:rsidP="00642E7F">
      <w:pPr>
        <w:pStyle w:val="ProductList-Body"/>
      </w:pPr>
      <w:r>
        <w:t xml:space="preserve">“Bot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  </w:t>
      </w:r>
    </w:p>
    <w:p w14:paraId="389B617C" w14:textId="77777777" w:rsidR="00642E7F" w:rsidRPr="009445D6" w:rsidRDefault="00642E7F" w:rsidP="00642E7F">
      <w:pPr>
        <w:pStyle w:val="ProductList-Body"/>
      </w:pPr>
    </w:p>
    <w:p w14:paraId="3BF7A657" w14:textId="77777777" w:rsidR="00642E7F" w:rsidRPr="009445D6" w:rsidRDefault="00642E7F" w:rsidP="00642E7F">
      <w:pPr>
        <w:pStyle w:val="ProductList-Body"/>
      </w:pPr>
      <w:r>
        <w:rPr>
          <w:b/>
          <w:color w:val="00188F"/>
        </w:rPr>
        <w:t xml:space="preserve">Direitos de Atribuição e Utilização </w:t>
      </w:r>
    </w:p>
    <w:p w14:paraId="71089001" w14:textId="77777777" w:rsidR="00F15B69" w:rsidRPr="007D672F" w:rsidRDefault="00F15B69" w:rsidP="00F15B69">
      <w:pPr>
        <w:pStyle w:val="ProductList-Body"/>
        <w:numPr>
          <w:ilvl w:val="0"/>
          <w:numId w:val="15"/>
        </w:numPr>
        <w:tabs>
          <w:tab w:val="clear" w:pos="158"/>
        </w:tabs>
        <w:rPr>
          <w:spacing w:val="-1"/>
        </w:rPr>
      </w:pPr>
      <w:r w:rsidRPr="007D672F">
        <w:rPr>
          <w:spacing w:val="-1"/>
        </w:rPr>
        <w:t xml:space="preserve">O Cliente pode atribuir uma licença Microsoft 365 A3/E3 - Licença Autónoma a um Bot autónomo em execução no hardware dedicado à utilização do Cliente </w:t>
      </w:r>
      <w:r w:rsidRPr="007D672F">
        <w:rPr>
          <w:rStyle w:val="normaltextrun"/>
          <w:rFonts w:ascii="Calibri" w:hAnsi="Calibri" w:cs="Calibri"/>
          <w:spacing w:val="-1"/>
          <w:szCs w:val="18"/>
          <w:shd w:val="clear" w:color="auto" w:fill="FFFFFF"/>
        </w:rPr>
        <w:t>(sujeito à Cláusula de Outsourcing nos Termos de Produto</w:t>
      </w:r>
      <w:r w:rsidRPr="007D672F">
        <w:rPr>
          <w:spacing w:val="-1"/>
        </w:rPr>
        <w:t xml:space="preserve">, localizada em </w:t>
      </w:r>
      <w:hyperlink r:id="rId86" w:history="1">
        <w:r w:rsidRPr="007D672F">
          <w:rPr>
            <w:rStyle w:val="Hyperlink"/>
            <w:spacing w:val="-1"/>
          </w:rPr>
          <w:t>http://go.microsoft.com/?linkid=9839207</w:t>
        </w:r>
      </w:hyperlink>
      <w:r w:rsidRPr="007D672F">
        <w:rPr>
          <w:rStyle w:val="normaltextrun"/>
          <w:rFonts w:ascii="Calibri" w:hAnsi="Calibri" w:cs="Calibri"/>
          <w:spacing w:val="-1"/>
          <w:szCs w:val="18"/>
          <w:shd w:val="clear" w:color="auto" w:fill="FFFFFF"/>
        </w:rPr>
        <w:t>) ou a uma máquina virtual em Azure</w:t>
      </w:r>
      <w:r w:rsidRPr="007D672F">
        <w:rPr>
          <w:spacing w:val="-1"/>
        </w:rPr>
        <w:t>.</w:t>
      </w:r>
    </w:p>
    <w:p w14:paraId="406DAEC2" w14:textId="77777777" w:rsidR="00FF6AAF" w:rsidRPr="006F7FCD" w:rsidRDefault="00FF6AAF" w:rsidP="00FF6AAF">
      <w:pPr>
        <w:pStyle w:val="ProductList-Body"/>
        <w:numPr>
          <w:ilvl w:val="0"/>
          <w:numId w:val="15"/>
        </w:numPr>
        <w:tabs>
          <w:tab w:val="clear" w:pos="158"/>
        </w:tabs>
      </w:pPr>
      <w:r w:rsidRPr="006F7FCD">
        <w:t>Cada licença Microsoft 365 A3/E3 - Licença Autónoma permite utilizar o conjunto de aplicações M365 A3/E3 em apenas um único OSE virtual ou físico exclusivo para a Automatização do Processo Robótico.</w:t>
      </w:r>
    </w:p>
    <w:p w14:paraId="4AD62071" w14:textId="77777777" w:rsidR="00FF6AAF" w:rsidRPr="006F7FCD" w:rsidRDefault="00FF6AAF" w:rsidP="00FF6AAF">
      <w:pPr>
        <w:pStyle w:val="ProductList-Body"/>
        <w:numPr>
          <w:ilvl w:val="0"/>
          <w:numId w:val="15"/>
        </w:numPr>
        <w:tabs>
          <w:tab w:val="clear" w:pos="158"/>
        </w:tabs>
      </w:pPr>
      <w:r w:rsidRPr="006F7FCD">
        <w:t>Cada licença Microsoft 365 A3/E3 – Licença Autónoma tem permissão para uma única instância exclusiva do Microsoft 365 Apps para Grandes Empresas.</w:t>
      </w:r>
    </w:p>
    <w:p w14:paraId="628B41F5" w14:textId="77777777" w:rsidR="00F15B69" w:rsidRPr="003744F4" w:rsidRDefault="00F15B69" w:rsidP="00F15B69">
      <w:pPr>
        <w:pStyle w:val="ProductList-Body"/>
        <w:numPr>
          <w:ilvl w:val="0"/>
          <w:numId w:val="15"/>
        </w:numPr>
        <w:tabs>
          <w:tab w:val="clear" w:pos="158"/>
        </w:tabs>
      </w:pPr>
      <w:r>
        <w:rPr>
          <w:rStyle w:val="normaltextrun"/>
          <w:rFonts w:ascii="Calibri" w:hAnsi="Calibri" w:cs="Calibri"/>
          <w:szCs w:val="18"/>
          <w:shd w:val="clear" w:color="auto" w:fill="FFFFFF"/>
        </w:rPr>
        <w:t>Os Bots aos quais foi atribuída uma licença Microsoft 365 A3/E3 – Licença Autónoma podem aceder ao Windows Virtual Desktop (WVD).</w:t>
      </w:r>
      <w:r>
        <w:rPr>
          <w:rStyle w:val="eop"/>
          <w:rFonts w:ascii="Calibri" w:hAnsi="Calibri" w:cs="Calibri"/>
          <w:szCs w:val="18"/>
          <w:shd w:val="clear" w:color="auto" w:fill="FFFFFF"/>
        </w:rPr>
        <w:t> </w:t>
      </w:r>
    </w:p>
    <w:p w14:paraId="5C56C007" w14:textId="136E4992" w:rsidR="00642E7F" w:rsidRPr="009445D6" w:rsidRDefault="00F15B69" w:rsidP="00F15B69">
      <w:pPr>
        <w:pStyle w:val="ProductList-Body"/>
        <w:numPr>
          <w:ilvl w:val="0"/>
          <w:numId w:val="15"/>
        </w:numPr>
        <w:tabs>
          <w:tab w:val="clear" w:pos="158"/>
        </w:tabs>
      </w:pPr>
      <w:r>
        <w:t xml:space="preserve">A reatribuição da licença para bots segue as mesmas regras para os utilizadores e os dispositivos como se o bot fosse um utilizador. (Consulte </w:t>
      </w:r>
      <w:hyperlink w:anchor="LicensingtheOnlineServices" w:history="1">
        <w:r>
          <w:rPr>
            <w:rStyle w:val="Hyperlink"/>
          </w:rPr>
          <w:t>Reatribuição da Licença</w:t>
        </w:r>
      </w:hyperlink>
      <w:r w:rsidR="00642E7F">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hyperlink w:anchor="LicensingtheOnlineServices" w:history="1">
        <w:r>
          <w:rPr>
            <w:rStyle w:val="Hyperlink"/>
          </w:rPr>
          <w:t>Multiplexação</w:t>
        </w:r>
      </w:hyperlink>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79"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80" w:name="GitHubOfferings"/>
      <w:bookmarkStart w:id="181" w:name="_Toc531082929"/>
      <w:r w:rsidRPr="009364D6">
        <w:rPr>
          <w:lang w:val="pt-BR"/>
        </w:rPr>
        <w:tab/>
      </w:r>
      <w:bookmarkStart w:id="182" w:name="_Toc41378462"/>
      <w:r w:rsidR="006969F2" w:rsidRPr="003574D0">
        <w:t>Ofertas do</w:t>
      </w:r>
      <w:bookmarkEnd w:id="180"/>
      <w:r w:rsidR="006969F2" w:rsidRPr="003574D0">
        <w:t xml:space="preserve"> GitHub</w:t>
      </w:r>
      <w:bookmarkEnd w:id="182"/>
      <w:r w:rsidR="006969F2" w:rsidRPr="003574D0">
        <w:t xml:space="preserve"> </w:t>
      </w:r>
      <w:bookmarkEnd w:id="181"/>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7"/>
          <w:footerReference w:type="first" r:id="rId88"/>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136D5CA6"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89"/>
          <w:footerReference w:type="first" r:id="rId90"/>
          <w:type w:val="continuous"/>
          <w:pgSz w:w="12240" w:h="15840"/>
          <w:pgMar w:top="1440" w:right="720" w:bottom="1440" w:left="720" w:header="720" w:footer="720" w:gutter="0"/>
          <w:cols w:num="2" w:space="720"/>
          <w:titlePg/>
          <w:docGrid w:linePitch="360"/>
        </w:sectPr>
      </w:pPr>
      <w:r w:rsidRPr="003574D0">
        <w:rPr>
          <w:rFonts w:asciiTheme="majorHAnsi" w:hAnsiTheme="majorHAnsi"/>
          <w:sz w:val="16"/>
          <w:szCs w:val="16"/>
          <w:lang w:val="en-US"/>
        </w:rPr>
        <w:t>GitHub Packages</w:t>
      </w: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73FCA41D" w:rsidR="006969F2" w:rsidRDefault="00CC5062" w:rsidP="006969F2">
      <w:pPr>
        <w:pStyle w:val="ProductList-Body"/>
      </w:pPr>
      <w:r>
        <w:t xml:space="preserve">As Ofertas do GitHub são disponibilizadas pelo GitHub, Inc. Ao utilizar as Ofertas do GitHub, o Cliente aceita estar vinculado aos termos do GitHub disponíveis em </w:t>
      </w:r>
      <w:hyperlink r:id="rId91" w:history="1">
        <w:r>
          <w:rPr>
            <w:rStyle w:val="Hyperlink"/>
          </w:rPr>
          <w:t>https://aka.ms/github_terms</w:t>
        </w:r>
      </w:hyperlink>
      <w:r>
        <w:t xml:space="preserve">. Sem prejuízo de disposição em contrário no contrato de licenciamento em volume do Cliente (incluindo os presentes Termos dos Serviços Online e a DPA), a Declaração de Privacidade do GitHub disponível em </w:t>
      </w:r>
      <w:hyperlink r:id="rId92" w:history="1">
        <w:r>
          <w:rPr>
            <w:rStyle w:val="Hyperlink"/>
          </w:rPr>
          <w:t>https://help.github.com/articles/github-privacy-statement/</w:t>
        </w:r>
      </w:hyperlink>
      <w:r>
        <w:t xml:space="preserve"> e a Adenda de Proteção de Dados do GitHub localizada em </w:t>
      </w:r>
      <w:hyperlink r:id="rId93" w:history="1">
        <w:r>
          <w:rPr>
            <w:rStyle w:val="Hyperlink"/>
          </w:rPr>
          <w:t>https://aka.ms/github_terms</w:t>
        </w:r>
      </w:hyperlink>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61E26C1A" w14:textId="77777777" w:rsidR="006969F2" w:rsidRDefault="006969F2" w:rsidP="00FD54B8">
      <w:pPr>
        <w:pStyle w:val="ProductList-Body"/>
      </w:pPr>
    </w:p>
    <w:p w14:paraId="465A0F71" w14:textId="77777777" w:rsidR="006969F2" w:rsidRPr="003574D0" w:rsidRDefault="006969F2" w:rsidP="00FD54B8">
      <w:pPr>
        <w:pStyle w:val="ProductList-Body"/>
        <w:tabs>
          <w:tab w:val="clear" w:pos="158"/>
          <w:tab w:val="left" w:pos="360"/>
        </w:tabs>
        <w:rPr>
          <w:b/>
          <w:color w:val="00188F"/>
          <w:lang w:val="en-US"/>
        </w:rPr>
      </w:pPr>
      <w:r w:rsidRPr="003574D0">
        <w:rPr>
          <w:b/>
          <w:color w:val="00188F"/>
          <w:lang w:val="en-US"/>
        </w:rPr>
        <w:t>GitHub Advanced Security e GitHub Insights</w:t>
      </w:r>
    </w:p>
    <w:p w14:paraId="65CCC0C2" w14:textId="5F1019F9" w:rsidR="00EA7E05" w:rsidRDefault="00FF6AAF" w:rsidP="00FD54B8">
      <w:pPr>
        <w:pStyle w:val="ProductList-Body"/>
      </w:pPr>
      <w:r w:rsidRPr="006F7FCD">
        <w:t>Os Utilizadores Licenciados do Cliente do GitHub Enterprise ou de uma oferta que inclua o GitHub Enterprise podem aceder e utilizar o GitHub Advanced Security e o GitHub Insights, desde que também sejam atribuídas a todos estes utilizadores SLs de Utilizador do GitHub Advanced Security e do GitHub Insights. Esta disposição não é aplicável aos clientes Enrollment for Education Solution</w:t>
      </w:r>
      <w:r w:rsidR="00EA7E05">
        <w:t>.</w:t>
      </w:r>
    </w:p>
    <w:p w14:paraId="1CAEB25F" w14:textId="77777777" w:rsidR="00642E7F" w:rsidRDefault="00642E7F" w:rsidP="00FD54B8">
      <w:pPr>
        <w:pStyle w:val="ProductList-Body"/>
      </w:pPr>
    </w:p>
    <w:p w14:paraId="03895846" w14:textId="77777777" w:rsidR="00642E7F" w:rsidRPr="009445D6" w:rsidRDefault="00642E7F" w:rsidP="00642E7F">
      <w:pPr>
        <w:pStyle w:val="ProductList-Body"/>
      </w:pPr>
      <w:r>
        <w:rPr>
          <w:b/>
          <w:color w:val="00188F"/>
        </w:rPr>
        <w:t xml:space="preserve">GitHub One - Suporte Premium para o GitHub Enterprise </w:t>
      </w:r>
    </w:p>
    <w:p w14:paraId="69BC9ABE" w14:textId="74FDB9D4" w:rsidR="00642E7F" w:rsidRPr="001A19E0" w:rsidRDefault="00642E7F" w:rsidP="00642E7F">
      <w:r>
        <w:rPr>
          <w:sz w:val="18"/>
        </w:rPr>
        <w:t>O GitHub One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94"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D192E2E"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183" w:name="_Toc531082930"/>
      <w:bookmarkStart w:id="184" w:name="MicrosoftCloudAppSecurity"/>
      <w:bookmarkStart w:id="185" w:name="_Toc531348188"/>
      <w:bookmarkStart w:id="186" w:name="_Toc41378463"/>
      <w:r w:rsidRPr="00CC07B9">
        <w:rPr>
          <w:lang w:val="pt-BR"/>
        </w:rPr>
        <w:t>Microsoft Cloud App Security</w:t>
      </w:r>
      <w:bookmarkEnd w:id="183"/>
      <w:bookmarkEnd w:id="184"/>
      <w:bookmarkEnd w:id="185"/>
      <w:bookmarkEnd w:id="186"/>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187" w:name="MicrosoftGraphdataconnect"/>
      <w:bookmarkStart w:id="188" w:name="_Toc3111588"/>
      <w:bookmarkStart w:id="189" w:name="_Toc41378464"/>
      <w:r w:rsidRPr="000060B0">
        <w:rPr>
          <w:lang w:val="pt-BR"/>
        </w:rPr>
        <w:t>Ligação de dados do Microsoft Graph</w:t>
      </w:r>
      <w:bookmarkEnd w:id="187"/>
      <w:r w:rsidRPr="000060B0">
        <w:rPr>
          <w:lang w:val="pt-BR"/>
        </w:rPr>
        <w:t xml:space="preserve"> para ISVs</w:t>
      </w:r>
      <w:bookmarkEnd w:id="188"/>
      <w:bookmarkEnd w:id="189"/>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FD54B8">
      <w:pPr>
        <w:pStyle w:val="ProductList-Body"/>
      </w:pPr>
    </w:p>
    <w:p w14:paraId="10EEC0C4" w14:textId="77777777" w:rsidR="000060B0" w:rsidRPr="00931AE7" w:rsidRDefault="000060B0" w:rsidP="00FD54B8">
      <w:pPr>
        <w:pStyle w:val="ProductList-ClauseHeading"/>
        <w:keepNext w:val="0"/>
      </w:pPr>
      <w:r>
        <w:t>Contrato de Nível de Serviço</w:t>
      </w:r>
    </w:p>
    <w:p w14:paraId="3265D920" w14:textId="77777777" w:rsidR="000060B0" w:rsidRPr="00931AE7" w:rsidRDefault="000060B0" w:rsidP="00FD54B8">
      <w:pPr>
        <w:pStyle w:val="ProductList-Body"/>
      </w:pPr>
      <w:r>
        <w:rPr>
          <w:szCs w:val="18"/>
        </w:rPr>
        <w:t>Não existe nenhum SLA para a Ligação de dados do Microsoft Graph para ISVs.</w:t>
      </w:r>
    </w:p>
    <w:p w14:paraId="084763C4" w14:textId="77777777" w:rsidR="000060B0" w:rsidRPr="00931AE7" w:rsidRDefault="00DC1914"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FD54B8">
      <w:pPr>
        <w:pStyle w:val="ProductList-Offering2Heading"/>
        <w:outlineLvl w:val="2"/>
        <w:rPr>
          <w:lang w:val="pt-BR"/>
        </w:rPr>
      </w:pPr>
      <w:r w:rsidRPr="003363A7">
        <w:rPr>
          <w:lang w:val="pt-BR"/>
        </w:rPr>
        <w:tab/>
      </w:r>
      <w:bookmarkStart w:id="190" w:name="_Toc534755264"/>
      <w:bookmarkStart w:id="191" w:name="_Toc41378465"/>
      <w:r w:rsidRPr="003363A7">
        <w:rPr>
          <w:lang w:val="pt-BR"/>
        </w:rPr>
        <w:t>Serviço Microsoft Healthcare Bot</w:t>
      </w:r>
      <w:bookmarkEnd w:id="190"/>
      <w:bookmarkEnd w:id="191"/>
    </w:p>
    <w:p w14:paraId="2F2FF854" w14:textId="77777777" w:rsidR="003363A7" w:rsidRDefault="003363A7" w:rsidP="00FD54B8">
      <w:pPr>
        <w:pStyle w:val="ProductList-Body"/>
        <w:tabs>
          <w:tab w:val="clear" w:pos="158"/>
          <w:tab w:val="left" w:pos="360"/>
        </w:tabs>
        <w:rPr>
          <w:b/>
          <w:color w:val="00188F"/>
        </w:rPr>
      </w:pPr>
      <w:r>
        <w:rPr>
          <w:b/>
          <w:color w:val="00188F"/>
        </w:rPr>
        <w:t>Definições</w:t>
      </w:r>
    </w:p>
    <w:p w14:paraId="5E567F83" w14:textId="77777777" w:rsidR="003363A7" w:rsidRDefault="003363A7" w:rsidP="00FD54B8">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FD54B8">
      <w:pPr>
        <w:pStyle w:val="ProductList-Body"/>
      </w:pPr>
    </w:p>
    <w:p w14:paraId="78E0FC39" w14:textId="77777777" w:rsidR="003363A7" w:rsidRDefault="003363A7" w:rsidP="00FD54B8">
      <w:pPr>
        <w:pStyle w:val="ProductList-Body"/>
        <w:tabs>
          <w:tab w:val="clear" w:pos="158"/>
          <w:tab w:val="left" w:pos="360"/>
        </w:tabs>
        <w:rPr>
          <w:b/>
          <w:color w:val="00188F"/>
        </w:rPr>
      </w:pPr>
      <w:r>
        <w:rPr>
          <w:b/>
          <w:color w:val="00188F"/>
        </w:rPr>
        <w:t>Obrigações do Cliente</w:t>
      </w:r>
    </w:p>
    <w:p w14:paraId="6A390573" w14:textId="77777777" w:rsidR="003363A7" w:rsidRDefault="003363A7" w:rsidP="00FD54B8">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95"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FD54B8">
      <w:pPr>
        <w:pStyle w:val="ProductList-Body"/>
      </w:pPr>
    </w:p>
    <w:p w14:paraId="2957EE09" w14:textId="77777777" w:rsidR="003363A7" w:rsidRDefault="003363A7" w:rsidP="00FD54B8">
      <w:pPr>
        <w:pStyle w:val="ProductList-Body"/>
        <w:tabs>
          <w:tab w:val="clear" w:pos="158"/>
          <w:tab w:val="left" w:pos="360"/>
        </w:tabs>
        <w:rPr>
          <w:b/>
          <w:color w:val="00188F"/>
        </w:rPr>
      </w:pPr>
      <w:r>
        <w:rPr>
          <w:b/>
          <w:color w:val="00188F"/>
        </w:rPr>
        <w:t>Limitação à Utilização</w:t>
      </w:r>
    </w:p>
    <w:p w14:paraId="2D538AB0" w14:textId="77777777" w:rsidR="003363A7" w:rsidRPr="00917344" w:rsidRDefault="003363A7" w:rsidP="00FD54B8">
      <w:pPr>
        <w:pStyle w:val="ProductList-Body"/>
      </w:pPr>
      <w:r>
        <w:t xml:space="preserve">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w:t>
      </w:r>
      <w:r>
        <w:lastRenderedPageBreak/>
        <w:t>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101121">
      <w:pPr>
        <w:pStyle w:val="ProductList-Offering2Heading"/>
        <w:outlineLvl w:val="2"/>
        <w:rPr>
          <w:lang w:val="pt-BR"/>
        </w:rPr>
      </w:pPr>
      <w:r w:rsidRPr="009364D6">
        <w:rPr>
          <w:lang w:val="pt-BR"/>
        </w:rPr>
        <w:tab/>
      </w:r>
      <w:bookmarkStart w:id="192" w:name="_Toc476230944"/>
      <w:bookmarkStart w:id="193" w:name="_Toc41378466"/>
      <w:r w:rsidRPr="009364D6">
        <w:rPr>
          <w:lang w:val="pt-BR"/>
        </w:rPr>
        <w:t>Microsoft Intune</w:t>
      </w:r>
      <w:bookmarkEnd w:id="192"/>
      <w:bookmarkEnd w:id="193"/>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96"/>
          <w:type w:val="continuous"/>
          <w:pgSz w:w="12240" w:h="15840"/>
          <w:pgMar w:top="1440" w:right="720" w:bottom="1440" w:left="720" w:header="720" w:footer="720" w:gutter="0"/>
          <w:cols w:space="720"/>
          <w:titlePg/>
          <w:docGrid w:linePitch="360"/>
        </w:sectPr>
      </w:pPr>
    </w:p>
    <w:bookmarkEnd w:id="179"/>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642E7F">
      <w:pPr>
        <w:pStyle w:val="ProductList-Body"/>
        <w:keepNext/>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4" w:name="_Hlk521486116"/>
      <w:r>
        <w:t>As aplicações que normalmente são mapeadas para utilizadores específicos, como o Outlook e o OneDrive, não podem ser utilizadas ao abrigo deste serviço.</w:t>
      </w:r>
      <w:bookmarkEnd w:id="194"/>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97" w:history="1">
        <w:r>
          <w:rPr>
            <w:rStyle w:val="Hyperlink"/>
          </w:rPr>
          <w:t>http://go.microsoft.com/?linkid=9839206</w:t>
        </w:r>
      </w:hyperlink>
      <w:hyperlink w:history="1"/>
      <w:r>
        <w:t>.</w:t>
      </w:r>
    </w:p>
    <w:p w14:paraId="442E6124" w14:textId="77777777" w:rsidR="009C0878" w:rsidRPr="00993814" w:rsidRDefault="009C0878" w:rsidP="00FD54B8">
      <w:pPr>
        <w:pStyle w:val="ProductList-Body"/>
        <w:tabs>
          <w:tab w:val="clear" w:pos="158"/>
          <w:tab w:val="left" w:pos="180"/>
        </w:tabs>
        <w:rPr>
          <w:sz w:val="14"/>
        </w:rPr>
      </w:pPr>
    </w:p>
    <w:p w14:paraId="42518C67" w14:textId="77777777" w:rsidR="009C0878" w:rsidRPr="003C2FBE" w:rsidRDefault="009C0878" w:rsidP="00FD54B8">
      <w:pPr>
        <w:pStyle w:val="ProductList-Body"/>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195" w:name="_Toc453946633"/>
    <w:bookmarkStart w:id="196"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197" w:name="_Toc41378467"/>
      <w:r w:rsidR="00A04BF2" w:rsidRPr="009364D6">
        <w:rPr>
          <w:lang w:val="pt-BR"/>
        </w:rPr>
        <w:t>Microsoft Learning</w:t>
      </w:r>
      <w:bookmarkEnd w:id="195"/>
      <w:bookmarkEnd w:id="197"/>
      <w:r w:rsidR="00A04BF2" w:rsidRPr="009364D6">
        <w:rPr>
          <w:lang w:val="pt-BR"/>
        </w:rPr>
        <w:t xml:space="preserve"> </w:t>
      </w:r>
      <w:bookmarkEnd w:id="196"/>
    </w:p>
    <w:bookmarkEnd w:id="162"/>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FD54B8">
      <w:pPr>
        <w:pStyle w:val="ProductList-Body"/>
        <w:rPr>
          <w:sz w:val="14"/>
        </w:rPr>
      </w:pPr>
    </w:p>
    <w:p w14:paraId="1D173DA7" w14:textId="77777777" w:rsidR="00A04BF2" w:rsidRPr="00903BB7" w:rsidRDefault="00A04BF2" w:rsidP="00FF6AAF">
      <w:pPr>
        <w:pStyle w:val="ProductList-ClauseHeading"/>
      </w:pPr>
      <w:bookmarkStart w:id="198" w:name="_Toc451949072"/>
      <w:r>
        <w:lastRenderedPageBreak/>
        <w:t>SL de Serviço do Microsoft Learning Imagine Academy</w:t>
      </w:r>
      <w:bookmarkEnd w:id="198"/>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FF6AAF">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hyperlink r:id="rId98"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FD54B8">
      <w:pPr>
        <w:pStyle w:val="ProductList-Body"/>
        <w:rPr>
          <w:sz w:val="14"/>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63"/>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101121">
      <w:pPr>
        <w:pStyle w:val="ProductList-Offering2Heading"/>
        <w:outlineLvl w:val="2"/>
        <w:rPr>
          <w:lang w:val="pt-BR"/>
        </w:rPr>
      </w:pPr>
      <w:r w:rsidRPr="00EA7E05">
        <w:rPr>
          <w:lang w:val="pt-BR"/>
        </w:rPr>
        <w:tab/>
      </w:r>
      <w:bookmarkStart w:id="199" w:name="MicrosoftSearchinBing"/>
      <w:bookmarkStart w:id="200" w:name="_Toc3111592"/>
      <w:bookmarkStart w:id="201" w:name="_Toc41378468"/>
      <w:r w:rsidRPr="000060B0">
        <w:rPr>
          <w:lang w:val="pt-BR"/>
        </w:rPr>
        <w:t>Microsoft Pesquisa no Bing</w:t>
      </w:r>
      <w:bookmarkEnd w:id="199"/>
      <w:bookmarkEnd w:id="200"/>
      <w:bookmarkEnd w:id="201"/>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CC5062">
      <w:pPr>
        <w:pStyle w:val="ProductList-Body"/>
      </w:pPr>
      <w:r>
        <w:rPr>
          <w:b/>
          <w:color w:val="00188F"/>
        </w:rPr>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hyperlink r:id="rId99" w:history="1">
        <w:r>
          <w:rPr>
            <w:rStyle w:val="Hyperlink"/>
          </w:rPr>
          <w:t>https://go.microsoft.com/fwlink/?LinkId=521839</w:t>
        </w:r>
      </w:hyperlink>
      <w:r>
        <w:t xml:space="preserve"> é aplicável à pesquisa pública em Bing.com</w:t>
      </w:r>
      <w:r w:rsidR="00F15B69">
        <w:t xml:space="preserve">. </w:t>
      </w:r>
    </w:p>
    <w:p w14:paraId="7C9E126A" w14:textId="77777777" w:rsidR="00F15B69" w:rsidRPr="00931AE7" w:rsidRDefault="00DC1914"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77777777" w:rsidR="00F15B69" w:rsidRPr="009C1170" w:rsidRDefault="00F15B69" w:rsidP="00F15B69">
      <w:pPr>
        <w:pStyle w:val="ProductList-Offering2Heading"/>
        <w:outlineLvl w:val="2"/>
      </w:pPr>
      <w:r>
        <w:tab/>
      </w:r>
      <w:bookmarkStart w:id="202" w:name="MicosoftThreatProtection"/>
      <w:bookmarkStart w:id="203" w:name="_Toc37676519"/>
      <w:bookmarkStart w:id="204" w:name="_Toc41378469"/>
      <w:r>
        <w:t>Proteção Contra Ameaças da Microsoft</w:t>
      </w:r>
      <w:bookmarkEnd w:id="202"/>
      <w:bookmarkEnd w:id="203"/>
      <w:bookmarkEnd w:id="204"/>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CADF524" w:rsidR="000060B0" w:rsidRPr="00931AE7" w:rsidRDefault="00F15B69" w:rsidP="00F15B69">
      <w:pPr>
        <w:pStyle w:val="ProductList-Body"/>
      </w:pPr>
      <w:r w:rsidRPr="007D672F">
        <w:rPr>
          <w:spacing w:val="-2"/>
        </w:rPr>
        <w:t>A Proteção Contra Ameaças da Microsoft integra os Dados do Cliente de outros Serviços Online, incluindo a Proteção Avançada Contra Ameaças do Microsoft Defender, a Proteção Avançada contra Ameaças do Office 365, o Microsoft Cloud Application Security, o Azure Advanced Threat Protection, o Azure Active Directory e outros Serviços Online, de acordo com a configuração feita pelo Cliente, se existir (coletivamente, para os fins pretendidos desta disposição, “Serviços de Entrada MTP”). Depois de os Dados do Cliente dos Serviços de Entrada MTP serem integrados na Proteção Contra Ameaças da Microsoft, só são aplicáveis a esses dados as disposições dos OST e da DPA aplicáveis à Proteção Contra Ameaças da Microsoft</w:t>
      </w:r>
      <w:r w:rsidR="000060B0">
        <w:t xml:space="preserve">. </w:t>
      </w:r>
    </w:p>
    <w:p w14:paraId="6F233BF0" w14:textId="77777777" w:rsidR="000060B0" w:rsidRPr="00931AE7" w:rsidRDefault="00DC1914"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05" w:name="_Toc457466455"/>
      <w:bookmarkStart w:id="206" w:name="_Toc41378470"/>
      <w:r w:rsidRPr="009364D6">
        <w:rPr>
          <w:lang w:val="pt-BR"/>
        </w:rPr>
        <w:t>Minecraft: Education Edition</w:t>
      </w:r>
      <w:bookmarkEnd w:id="205"/>
      <w:bookmarkEnd w:id="206"/>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DC1914"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07" w:name="_Toc41378471"/>
      <w:r w:rsidR="00581CDB" w:rsidRPr="005C09F5">
        <w:rPr>
          <w:lang w:val="pt-BR"/>
        </w:rPr>
        <w:t>Office 365 Developer</w:t>
      </w:r>
      <w:bookmarkEnd w:id="207"/>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FD54B8">
      <w:pPr>
        <w:pStyle w:val="ProductList-Body"/>
        <w:tabs>
          <w:tab w:val="clear" w:pos="158"/>
          <w:tab w:val="left" w:pos="180"/>
        </w:tabs>
        <w:rPr>
          <w:sz w:val="14"/>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DC1914"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C1AA462" w14:textId="03C43189" w:rsidR="00A04BF2" w:rsidRPr="009364D6" w:rsidRDefault="00A04BF2" w:rsidP="00FF6AAF">
      <w:pPr>
        <w:pStyle w:val="ProductList-Offering2Heading"/>
        <w:keepNext/>
        <w:outlineLvl w:val="2"/>
        <w:rPr>
          <w:lang w:val="pt-BR"/>
        </w:rPr>
      </w:pPr>
      <w:r w:rsidRPr="009364D6">
        <w:rPr>
          <w:lang w:val="pt-BR"/>
        </w:rPr>
        <w:lastRenderedPageBreak/>
        <w:tab/>
      </w:r>
      <w:bookmarkStart w:id="208" w:name="_Toc13858401"/>
      <w:bookmarkStart w:id="209" w:name="_Toc41378472"/>
      <w:r w:rsidR="00C562FE">
        <w:t>Proteção Avançada Contra Ameaças do Microsoft Defender</w:t>
      </w:r>
      <w:bookmarkEnd w:id="208"/>
      <w:bookmarkEnd w:id="209"/>
    </w:p>
    <w:p w14:paraId="352121DD" w14:textId="77777777" w:rsidR="00A04BF2" w:rsidRPr="00903BB7" w:rsidRDefault="00A04BF2" w:rsidP="00174259">
      <w:pPr>
        <w:pStyle w:val="ProductList-Body"/>
      </w:pPr>
      <w:r>
        <w:rPr>
          <w:b/>
          <w:color w:val="00188F"/>
        </w:rPr>
        <w:t>Retenção de Dados</w:t>
      </w:r>
    </w:p>
    <w:p w14:paraId="013DA949" w14:textId="443E46EB" w:rsidR="00927CE3" w:rsidRPr="00BA2331" w:rsidRDefault="00CC5062" w:rsidP="00174259">
      <w:pPr>
        <w:pStyle w:val="ProductList-Body"/>
      </w:pPr>
      <w:r>
        <w:t>A Proteção Avançada contra Ameaças do Microsoft Defender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100"/>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10" w:name="Attachment1"/>
      <w:bookmarkStart w:id="211" w:name="_Toc41378473"/>
      <w:r>
        <w:lastRenderedPageBreak/>
        <w:t>Anexo 1 – Notificações</w:t>
      </w:r>
      <w:bookmarkEnd w:id="210"/>
      <w:bookmarkEnd w:id="211"/>
    </w:p>
    <w:p w14:paraId="66376471" w14:textId="77777777" w:rsidR="00CC5062" w:rsidRDefault="00CC5062" w:rsidP="00CC5062">
      <w:pPr>
        <w:pStyle w:val="ProductList-Offering1Heading"/>
      </w:pPr>
      <w:bookmarkStart w:id="212" w:name="_Toc27047360"/>
      <w:bookmarkStart w:id="213" w:name="_Toc41378474"/>
      <w:r>
        <w:t>Exclusão dos Serviços Online da DPA</w:t>
      </w:r>
      <w:bookmarkEnd w:id="212"/>
      <w:bookmarkEnd w:id="213"/>
    </w:p>
    <w:p w14:paraId="7ED92A2F" w14:textId="77777777" w:rsidR="00FF6AAF" w:rsidRPr="006F7FCD" w:rsidRDefault="00FF6AAF" w:rsidP="00FF6AAF">
      <w:pPr>
        <w:pStyle w:val="ProductList-Body"/>
      </w:pPr>
      <w:r w:rsidRPr="006F7FCD">
        <w:t xml:space="preserve">Os termos da DPA não são aplicáveis ao seguinte: Bing Maps Mobile Asset Management Platform, Bing Maps Transactions and Users, Serviços de Pesquisa do Bing, Serviços Cognitivos nos contentores instalados no hardware dedicado do Cliente, Ofertas do GitHub, LinkedIn Sales Navigator, Azure Stack Hub, Ligação de dados do Microsoft Graph para ISVs, Microsoft Genomics e Visual Studio App Center Test. Cada um destes Serviços Online é regulado pelos termos de privacidade e segurança nos </w:t>
      </w:r>
      <w:hyperlink w:anchor="Termos Específicos do Serviço Online" w:tooltip="Serviço Online - Termos Específicos" w:history="1">
        <w:r w:rsidRPr="006F7FCD">
          <w:rPr>
            <w:color w:val="0563C1" w:themeColor="hyperlink"/>
            <w:u w:val="single"/>
          </w:rPr>
          <w:t>Termos específicos do Serviço Online</w:t>
        </w:r>
      </w:hyperlink>
      <w:r w:rsidRPr="006F7FCD">
        <w:t xml:space="preserve"> aplicáveis.</w:t>
      </w:r>
    </w:p>
    <w:p w14:paraId="6C3457EA" w14:textId="77777777" w:rsidR="00FF6AAF" w:rsidRPr="006F7FCD" w:rsidRDefault="00FF6AAF" w:rsidP="00FF6AAF">
      <w:pPr>
        <w:pStyle w:val="ProductList-Body"/>
      </w:pPr>
    </w:p>
    <w:p w14:paraId="2F1D9C2D" w14:textId="77777777" w:rsidR="00FF6AAF" w:rsidRPr="006F7FCD" w:rsidRDefault="00FF6AAF" w:rsidP="00FF6AAF">
      <w:pPr>
        <w:pStyle w:val="ProductList-ClauseHeading"/>
        <w:keepNext w:val="0"/>
      </w:pPr>
      <w:r w:rsidRPr="006F7FCD">
        <w:t>Exclusões Geográficas dos Termos da DPA</w:t>
      </w:r>
    </w:p>
    <w:p w14:paraId="76151EFC" w14:textId="1DFD410B" w:rsidR="00CC5062" w:rsidRDefault="00FF6AAF" w:rsidP="00FF6AAF">
      <w:pPr>
        <w:pStyle w:val="ProductList-Body"/>
      </w:pPr>
      <w:r w:rsidRPr="006F7FCD">
        <w:rPr>
          <w:spacing w:val="2"/>
        </w:rPr>
        <w:t>Para o Dynamics 365 e os serviços online do Power Platform, os termos específicos da DPA conforme são estabelecidos no Apêndice A que indicam que “A Microsoft armazena cópias dos Dados do Cliente e procedimentos de recuperação de dados num local diferente do local onde se encontra o equipamento informático principal que trata os Dados do Cliente.” não são aplicáveis às seguintes geografias: Emirados Árabes Unidos e África do Sul</w:t>
      </w:r>
      <w:r w:rsidR="00CC5062">
        <w:t>.</w:t>
      </w:r>
    </w:p>
    <w:p w14:paraId="2352A4E2" w14:textId="77777777" w:rsidR="00CC5062" w:rsidRPr="00133E27" w:rsidRDefault="00DC1914"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14" w:name="_Toc27047361"/>
      <w:bookmarkStart w:id="215" w:name="_Toc41378475"/>
      <w:bookmarkStart w:id="216" w:name="CoreOnlineServices"/>
      <w:r>
        <w:t>Serviços Online Principais</w:t>
      </w:r>
      <w:bookmarkEnd w:id="214"/>
      <w:bookmarkEnd w:id="215"/>
    </w:p>
    <w:bookmarkEnd w:id="216"/>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8F3FB8" w14:paraId="152B5E89" w14:textId="77777777" w:rsidTr="00CC5062">
        <w:tc>
          <w:tcPr>
            <w:tcW w:w="2610" w:type="dxa"/>
            <w:vAlign w:val="center"/>
          </w:tcPr>
          <w:p w14:paraId="385FC1A9" w14:textId="2828C2AB" w:rsidR="008F3FB8" w:rsidRPr="00231971" w:rsidRDefault="008F3FB8" w:rsidP="008F3FB8">
            <w:pPr>
              <w:pStyle w:val="ProductList-Body"/>
              <w:spacing w:line="190" w:lineRule="exact"/>
              <w:rPr>
                <w:sz w:val="16"/>
                <w:szCs w:val="16"/>
              </w:rPr>
            </w:pPr>
            <w:r>
              <w:rPr>
                <w:sz w:val="16"/>
                <w:szCs w:val="16"/>
              </w:rPr>
              <w:t>Serviços Principais do Microsoft Dynamics 365</w:t>
            </w:r>
          </w:p>
        </w:tc>
        <w:tc>
          <w:tcPr>
            <w:tcW w:w="8190" w:type="dxa"/>
          </w:tcPr>
          <w:p w14:paraId="4C9542AA" w14:textId="070F0793" w:rsidR="008F3FB8" w:rsidRPr="00D3608B" w:rsidRDefault="008F3FB8" w:rsidP="008F3FB8">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 Dynamics 365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F15B69" w14:paraId="1F1F156A" w14:textId="77777777" w:rsidTr="00CC5062">
        <w:tc>
          <w:tcPr>
            <w:tcW w:w="2610" w:type="dxa"/>
            <w:vAlign w:val="center"/>
          </w:tcPr>
          <w:p w14:paraId="3BD65B07" w14:textId="756FB82C" w:rsidR="00F15B69" w:rsidRPr="00231971" w:rsidRDefault="00F15B69" w:rsidP="00F15B69">
            <w:pPr>
              <w:pStyle w:val="ProductList-Body"/>
              <w:spacing w:line="190" w:lineRule="exact"/>
              <w:rPr>
                <w:sz w:val="16"/>
                <w:szCs w:val="16"/>
              </w:rPr>
            </w:pPr>
            <w:r>
              <w:rPr>
                <w:sz w:val="16"/>
                <w:szCs w:val="16"/>
              </w:rPr>
              <w:t>Serviços do Office 365</w:t>
            </w:r>
          </w:p>
        </w:tc>
        <w:tc>
          <w:tcPr>
            <w:tcW w:w="8190" w:type="dxa"/>
          </w:tcPr>
          <w:p w14:paraId="296EEA4B" w14:textId="51ADAF0C" w:rsidR="00F15B69" w:rsidRPr="00231971" w:rsidRDefault="00F15B69" w:rsidP="00F15B69">
            <w:pPr>
              <w:pStyle w:val="ProductList-Body"/>
              <w:spacing w:line="190" w:lineRule="exact"/>
              <w:rPr>
                <w:sz w:val="16"/>
                <w:szCs w:val="16"/>
              </w:rPr>
            </w:pPr>
            <w:r>
              <w:rPr>
                <w:sz w:val="16"/>
                <w:szCs w:val="16"/>
              </w:rPr>
              <w:t>Os seguintes serviços, cada um como um serviço autónomo ou incluído num conjunto de aplicações ou plano do Office 365: Gestor de Conformidade, Cofre do Cliente, Arquivo de Exchange Online, Proteção do Exchange Online, Exchange Online, Microsoft Bookings, Microsoft Forms, Microsoft MyAnalytics, Microsoft Planner, Microsoft StaffHub, Microsoft Stream, Microsoft Teams (incluindo Reservas, Listas e Turnos), Microsoft To-Do, Proteção Avançada Contra Ameaças do Office 365, Vídeo do Office 365, Office para a Web, OneDrive para Empresas, Project (exceto Mapa de Objetivos e Project para a Web),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FF6AAF" w14:paraId="50E88F18" w14:textId="77777777" w:rsidTr="00CC5062">
        <w:tc>
          <w:tcPr>
            <w:tcW w:w="2610" w:type="dxa"/>
            <w:vAlign w:val="center"/>
          </w:tcPr>
          <w:p w14:paraId="06855901" w14:textId="261CAD8D" w:rsidR="00FF6AAF" w:rsidRPr="00231971" w:rsidRDefault="00FF6AAF" w:rsidP="00FF6AAF">
            <w:pPr>
              <w:pStyle w:val="ProductList-Body"/>
              <w:spacing w:line="190" w:lineRule="exact"/>
              <w:rPr>
                <w:sz w:val="16"/>
                <w:szCs w:val="16"/>
              </w:rPr>
            </w:pPr>
            <w:r w:rsidRPr="006F7FCD">
              <w:rPr>
                <w:sz w:val="16"/>
                <w:szCs w:val="16"/>
              </w:rPr>
              <w:t>Serviços Principais do Microsoft Azure</w:t>
            </w:r>
          </w:p>
        </w:tc>
        <w:tc>
          <w:tcPr>
            <w:tcW w:w="8190" w:type="dxa"/>
          </w:tcPr>
          <w:p w14:paraId="44B43881" w14:textId="297C62CD" w:rsidR="00FF6AAF" w:rsidRPr="00D3608B" w:rsidRDefault="00FF6AAF" w:rsidP="00FF6AAF">
            <w:pPr>
              <w:pStyle w:val="ProductList-Body"/>
              <w:spacing w:line="190" w:lineRule="exact"/>
              <w:rPr>
                <w:spacing w:val="-2"/>
                <w:sz w:val="16"/>
                <w:szCs w:val="16"/>
              </w:rPr>
            </w:pPr>
            <w:r w:rsidRPr="006F7FCD">
              <w:rPr>
                <w:sz w:val="16"/>
                <w:szCs w:val="16"/>
              </w:rPr>
              <w:t xml:space="preserve">Gestão de API, Serviço de Aplicações (Aplicações API, Logic Apps, Aplicações Móveis, Aplicações Web), Gateway de Aplicação, Application Insights, Automatização, Azure Active Directory, Azure API for FHIR, Azure Cache for Redis,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Scheduler, Centro de Segurança, Service Bus, Service Fabric, SignalR Service, Site Recovery, SQL Data Warehouse, Base de Dados SQL, SQL Server Stretch Database, Armazenamento, StorSimple, Stream Analytics, Análise de Texto, Gestor de Tráfego, Video Indexer, Máquinas Virtuais, Conjuntos de Dimensionamento de Máquinas Virtuais, Rede Virtual, Serviços de DevOps do Azure e Gateway de VPN </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8F3FB8" w14:paraId="37B61AF7" w14:textId="77777777" w:rsidTr="00CC5062">
        <w:tc>
          <w:tcPr>
            <w:tcW w:w="2610" w:type="dxa"/>
            <w:vAlign w:val="center"/>
          </w:tcPr>
          <w:p w14:paraId="31B6D79A" w14:textId="09C98F8C" w:rsidR="008F3FB8" w:rsidRPr="00231971" w:rsidRDefault="008F3FB8" w:rsidP="008F3FB8">
            <w:pPr>
              <w:pStyle w:val="ProductList-Body"/>
              <w:spacing w:line="190" w:lineRule="exact"/>
              <w:rPr>
                <w:sz w:val="16"/>
                <w:szCs w:val="16"/>
              </w:rPr>
            </w:pPr>
            <w:r>
              <w:rPr>
                <w:sz w:val="16"/>
                <w:szCs w:val="16"/>
              </w:rPr>
              <w:t>Microsoft Power Platform Core Services</w:t>
            </w:r>
          </w:p>
        </w:tc>
        <w:tc>
          <w:tcPr>
            <w:tcW w:w="8190" w:type="dxa"/>
          </w:tcPr>
          <w:p w14:paraId="4E79F4EE" w14:textId="22BC6BE9" w:rsidR="008F3FB8" w:rsidRPr="00231971" w:rsidRDefault="008F3FB8" w:rsidP="008F3FB8">
            <w:pPr>
              <w:pStyle w:val="ProductList-Body"/>
              <w:spacing w:line="190" w:lineRule="exact"/>
              <w:rPr>
                <w:sz w:val="16"/>
                <w:szCs w:val="16"/>
              </w:rPr>
            </w:pPr>
            <w:r>
              <w:rPr>
                <w:sz w:val="16"/>
                <w:szCs w:val="16"/>
              </w:rPr>
              <w:t xml:space="preserve">Os seguintes serviços, cada um como um serviço autónomo ou incluído num conjunto de aplicações ou plano do Office 365 ou do Microsoft Dynamics 365: Microsoft Power BI, Microsoft Power Apps e Microsoft Power Automate. O Microsoft </w:t>
            </w:r>
            <w:r>
              <w:rPr>
                <w:sz w:val="16"/>
                <w:szCs w:val="16"/>
              </w:rPr>
              <w:lastRenderedPageBreak/>
              <w:t>Power Platform Core Services não inclui qualquer software de cliente, incluindo, sem limitação, o Power BI Report Server, Power BI, PowerApps ou aplicações móveis do Microsoft Power Automate, Power BI Desktop ou Power Apps Studio.</w:t>
            </w:r>
          </w:p>
        </w:tc>
      </w:tr>
      <w:tr w:rsidR="00CC5062" w14:paraId="449F6903" w14:textId="77777777" w:rsidTr="00CC5062">
        <w:tc>
          <w:tcPr>
            <w:tcW w:w="2610" w:type="dxa"/>
            <w:vAlign w:val="center"/>
          </w:tcPr>
          <w:p w14:paraId="60353AAA" w14:textId="77777777" w:rsidR="00CC5062" w:rsidRPr="00231971" w:rsidRDefault="00CC5062" w:rsidP="00CC5062">
            <w:pPr>
              <w:pStyle w:val="ProductList-Body"/>
              <w:spacing w:line="190" w:lineRule="exact"/>
              <w:rPr>
                <w:sz w:val="16"/>
                <w:szCs w:val="16"/>
              </w:rPr>
            </w:pPr>
            <w:r>
              <w:rPr>
                <w:sz w:val="16"/>
                <w:szCs w:val="16"/>
              </w:rPr>
              <w:lastRenderedPageBreak/>
              <w:t>Serviços da Proteção Avançada contra Ameaças do Microsoft Defender.</w:t>
            </w:r>
          </w:p>
        </w:tc>
        <w:tc>
          <w:tcPr>
            <w:tcW w:w="8190" w:type="dxa"/>
          </w:tcPr>
          <w:p w14:paraId="751869CA" w14:textId="77777777" w:rsidR="00CC5062" w:rsidRPr="00231971" w:rsidRDefault="00CC5062" w:rsidP="00CC5062">
            <w:pPr>
              <w:pStyle w:val="ProductList-Body"/>
              <w:spacing w:line="190" w:lineRule="exact"/>
              <w:rPr>
                <w:sz w:val="16"/>
                <w:szCs w:val="16"/>
              </w:rPr>
            </w:pPr>
            <w:r>
              <w:rPr>
                <w:sz w:val="16"/>
                <w:szCs w:val="16"/>
              </w:rPr>
              <w:t>As seguintes secções do serviço em nuvem da Proteção Avançada contra Ameaças do Microsoft Defender: Redução da Superfície de Ataque, Proteção da Nova Geração, Deteção e Resposta de Pontos Finais, Investigação e Remediação Automáticas, Gestão de Ameaças e Vulnerabilidades, e SmartScreen.</w:t>
            </w:r>
          </w:p>
        </w:tc>
      </w:tr>
      <w:tr w:rsidR="00F15B69" w14:paraId="0036CB33" w14:textId="77777777" w:rsidTr="00CC5062">
        <w:tc>
          <w:tcPr>
            <w:tcW w:w="2610" w:type="dxa"/>
            <w:vAlign w:val="center"/>
          </w:tcPr>
          <w:p w14:paraId="21EF3911" w14:textId="23382FEC" w:rsidR="00F15B69" w:rsidRDefault="00F15B69" w:rsidP="00F15B69">
            <w:pPr>
              <w:pStyle w:val="ProductList-Body"/>
              <w:spacing w:line="190" w:lineRule="exact"/>
              <w:rPr>
                <w:sz w:val="16"/>
                <w:szCs w:val="16"/>
              </w:rPr>
            </w:pPr>
            <w:r>
              <w:rPr>
                <w:sz w:val="16"/>
                <w:szCs w:val="16"/>
              </w:rPr>
              <w:t>Proteção Contra Ameaças da Microsoft</w:t>
            </w:r>
          </w:p>
        </w:tc>
        <w:tc>
          <w:tcPr>
            <w:tcW w:w="8190" w:type="dxa"/>
          </w:tcPr>
          <w:p w14:paraId="716D111F" w14:textId="3D93233D" w:rsidR="00F15B69" w:rsidRDefault="00F15B69" w:rsidP="00F15B69">
            <w:pPr>
              <w:pStyle w:val="ProductList-Body"/>
              <w:spacing w:line="190" w:lineRule="exact"/>
              <w:rPr>
                <w:sz w:val="16"/>
                <w:szCs w:val="16"/>
              </w:rPr>
            </w:pPr>
            <w:r>
              <w:rPr>
                <w:sz w:val="16"/>
                <w:szCs w:val="16"/>
              </w:rPr>
              <w:t>A parte do serviço em nuvem da Proteção Contra Ameaças da Microsoft.</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FF6AAF">
      <w:pPr>
        <w:pStyle w:val="ProductList-ClauseHeading"/>
        <w:keepNext w:val="0"/>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t>Apêndice A</w:t>
        </w:r>
      </w:hyperlink>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46819C93"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560872B"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9E4B77B"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132E7FAC"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62D76F43" w14:textId="77777777" w:rsidTr="00CC5062">
        <w:trPr>
          <w:trHeight w:val="272"/>
          <w:jc w:val="center"/>
        </w:trPr>
        <w:tc>
          <w:tcPr>
            <w:tcW w:w="5387" w:type="dxa"/>
            <w:vAlign w:val="center"/>
          </w:tcPr>
          <w:p w14:paraId="78AAA586" w14:textId="77777777" w:rsidR="00CC5062" w:rsidRPr="00231971" w:rsidRDefault="00CC5062" w:rsidP="00CC5062">
            <w:pPr>
              <w:pStyle w:val="ProductList-Body"/>
              <w:rPr>
                <w:sz w:val="16"/>
                <w:szCs w:val="16"/>
              </w:rPr>
            </w:pPr>
            <w:r>
              <w:rPr>
                <w:sz w:val="16"/>
                <w:szCs w:val="16"/>
              </w:rPr>
              <w:t>Serviços da Proteção Avançada contra Ameaças do Microsoft Defender.</w:t>
            </w:r>
          </w:p>
        </w:tc>
        <w:tc>
          <w:tcPr>
            <w:tcW w:w="2633" w:type="dxa"/>
            <w:vAlign w:val="center"/>
          </w:tcPr>
          <w:p w14:paraId="459CF579" w14:textId="77777777" w:rsidR="00CC5062"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CC5062" w:rsidRDefault="00CC5062" w:rsidP="00CC5062">
            <w:pPr>
              <w:pStyle w:val="ProductList-Body"/>
              <w:rPr>
                <w:color w:val="000000" w:themeColor="text1"/>
                <w:sz w:val="16"/>
                <w:szCs w:val="16"/>
              </w:rPr>
            </w:pPr>
            <w:r>
              <w:rPr>
                <w:color w:val="000000" w:themeColor="text1"/>
                <w:sz w:val="16"/>
                <w:szCs w:val="16"/>
              </w:rPr>
              <w:t>Sim</w:t>
            </w:r>
          </w:p>
        </w:tc>
      </w:tr>
      <w:tr w:rsidR="00F15B69" w:rsidRPr="00C62FB6" w14:paraId="0C5AD93B" w14:textId="77777777" w:rsidTr="00CC5062">
        <w:trPr>
          <w:trHeight w:val="272"/>
          <w:jc w:val="center"/>
        </w:trPr>
        <w:tc>
          <w:tcPr>
            <w:tcW w:w="5387" w:type="dxa"/>
            <w:vAlign w:val="center"/>
          </w:tcPr>
          <w:p w14:paraId="0A6C0112" w14:textId="627D98BB" w:rsidR="00F15B69" w:rsidRDefault="00F15B69" w:rsidP="00F15B69">
            <w:pPr>
              <w:pStyle w:val="ProductList-Body"/>
              <w:rPr>
                <w:sz w:val="16"/>
                <w:szCs w:val="16"/>
              </w:rPr>
            </w:pPr>
            <w:r>
              <w:rPr>
                <w:sz w:val="16"/>
                <w:szCs w:val="16"/>
              </w:rPr>
              <w:t>Proteção Contra Ameaças da Microsoft</w:t>
            </w:r>
          </w:p>
        </w:tc>
        <w:tc>
          <w:tcPr>
            <w:tcW w:w="2633" w:type="dxa"/>
            <w:vAlign w:val="center"/>
          </w:tcPr>
          <w:p w14:paraId="6C71B946" w14:textId="0759183A" w:rsidR="00F15B69" w:rsidRDefault="00F15B69" w:rsidP="00F15B69">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F15B69" w:rsidRDefault="00F15B69" w:rsidP="00F15B69">
            <w:pPr>
              <w:pStyle w:val="ProductList-Body"/>
              <w:rPr>
                <w:color w:val="000000" w:themeColor="text1"/>
                <w:sz w:val="16"/>
                <w:szCs w:val="16"/>
              </w:rPr>
            </w:pPr>
            <w:r>
              <w:rPr>
                <w:color w:val="000000" w:themeColor="text1"/>
                <w:sz w:val="16"/>
                <w:szCs w:val="16"/>
              </w:rPr>
              <w:t>Sim</w:t>
            </w:r>
          </w:p>
        </w:tc>
      </w:tr>
    </w:tbl>
    <w:p w14:paraId="548BCC65" w14:textId="488D642F"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77777777" w:rsidR="00CC5062" w:rsidRDefault="00CC5062" w:rsidP="00CC5062">
      <w:pPr>
        <w:pStyle w:val="ProductList-Body"/>
      </w:pPr>
      <w:r>
        <w:t>Para os Serviços Online Principais, a Microsoft armazenará os Dados do Cliente inativos em determinadas áreas geográficas principais (cada uma, uma Região Geográfica) da seguinte forma:</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77777777"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Se o Cliente fornecer o respetivo inquilino na Austrália, Canadá, Ásia-Pacífico, França,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77421B63" w14:textId="77777777" w:rsidR="00F15B69" w:rsidRDefault="00CC5062" w:rsidP="00341B6F">
      <w:pPr>
        <w:pStyle w:val="ProductList-Body"/>
        <w:numPr>
          <w:ilvl w:val="1"/>
          <w:numId w:val="2"/>
        </w:numPr>
        <w:tabs>
          <w:tab w:val="clear" w:pos="158"/>
          <w:tab w:val="left" w:pos="360"/>
        </w:tabs>
        <w:ind w:left="360" w:hanging="180"/>
      </w:pPr>
      <w:r>
        <w:rPr>
          <w:b/>
          <w:bCs/>
        </w:rPr>
        <w:t>Serviços da Proteção Avançada contra Ameaças do Microsoft Defender</w:t>
      </w:r>
      <w:r w:rsidRPr="00840D98">
        <w:rPr>
          <w:b/>
        </w:rPr>
        <w:t>.</w:t>
      </w:r>
      <w:r>
        <w:t xml:space="preserve"> Quando o Cliente fornece um inquilino da Proteção Avançada Contra Ameaças do Microsoft Defender para implementação numa Região Geográfica disponível, então, para esse serviço, a Microsoft armazenará os Dados do Cliente inativos nessa Região Geográfica especificada, exceto conforme expresso em contrário no Centro de Fidedignidade da Proteção Avançada Contra Ameaças do Microsoft Defender</w:t>
      </w:r>
      <w:r w:rsidR="00F15B69">
        <w:t>.</w:t>
      </w:r>
    </w:p>
    <w:p w14:paraId="0B9719A2" w14:textId="3E21A11F" w:rsidR="00CC5062" w:rsidRDefault="00F15B69" w:rsidP="00FF6AAF">
      <w:pPr>
        <w:pStyle w:val="ProductList-Body"/>
        <w:keepNext/>
        <w:numPr>
          <w:ilvl w:val="1"/>
          <w:numId w:val="2"/>
        </w:numPr>
        <w:tabs>
          <w:tab w:val="clear" w:pos="158"/>
          <w:tab w:val="left" w:pos="360"/>
        </w:tabs>
        <w:ind w:left="374" w:hanging="187"/>
      </w:pPr>
      <w:r w:rsidRPr="007D672F">
        <w:rPr>
          <w:b/>
          <w:bCs/>
          <w:spacing w:val="-1"/>
        </w:rPr>
        <w:lastRenderedPageBreak/>
        <w:t>Proteção Contra Ameaças da Microsoft</w:t>
      </w:r>
      <w:r w:rsidRPr="007D672F">
        <w:rPr>
          <w:spacing w:val="-1"/>
        </w:rPr>
        <w:t>. Quando o Cliente fornece um inquilino da Proteção Contra Ameaças da Microsoft para implementação numa Região Geográfica disponível, então, para esse serviço, a Microsoft armazenará os Dados do Cliente inativos nessa Região Geográfica especificada, exceto conforme expresso em contrário no Centro de Fidedignidade da Proteção Contra Ameaças da Microsoft</w:t>
      </w:r>
      <w:r w:rsidR="00CC5062">
        <w:t>.</w:t>
      </w:r>
    </w:p>
    <w:p w14:paraId="3EBF0BA8" w14:textId="77777777" w:rsidR="00CC5062" w:rsidRPr="00585A48" w:rsidRDefault="00DC1914"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17" w:name="_Toc41378476"/>
      <w:r w:rsidRPr="005C09F5">
        <w:rPr>
          <w:lang w:val="pt-BR"/>
        </w:rPr>
        <w:t>Mapas Bing</w:t>
      </w:r>
      <w:bookmarkEnd w:id="217"/>
    </w:p>
    <w:p w14:paraId="2C26F593" w14:textId="77777777" w:rsidR="00192D5A" w:rsidRDefault="00192D5A" w:rsidP="00192D5A">
      <w:pPr>
        <w:pStyle w:val="ProductList-Body"/>
      </w:pPr>
      <w:bookmarkStart w:id="218"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101" w:history="1">
        <w:r>
          <w:rPr>
            <w:rStyle w:val="Hyperlink"/>
          </w:rPr>
          <w:t>go.microsoft.com/?linkid=9710837</w:t>
        </w:r>
      </w:hyperlink>
      <w:r>
        <w:t xml:space="preserve"> e pela Declaração de Privacidade da Microsoft disponível em </w:t>
      </w:r>
      <w:hyperlink r:id="rId102" w:history="1">
        <w:r>
          <w:rPr>
            <w:rStyle w:val="Hyperlink"/>
          </w:rPr>
          <w:t>go.microsoft.com/fwlink/?LinkID=248686</w:t>
        </w:r>
      </w:hyperlink>
      <w:r>
        <w:t>.</w:t>
      </w:r>
    </w:p>
    <w:bookmarkStart w:id="219"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FF6AAF">
      <w:pPr>
        <w:pStyle w:val="ProductList-Offering1Heading"/>
      </w:pPr>
      <w:bookmarkStart w:id="220" w:name="_Toc6563852"/>
      <w:bookmarkStart w:id="221" w:name="_Toc13858404"/>
      <w:bookmarkStart w:id="222" w:name="_Toc8395064"/>
      <w:bookmarkStart w:id="223" w:name="_Toc41378477"/>
      <w:bookmarkEnd w:id="218"/>
      <w:bookmarkEnd w:id="219"/>
      <w:r>
        <w:t>Serviços Profissionais</w:t>
      </w:r>
      <w:bookmarkEnd w:id="220"/>
      <w:bookmarkEnd w:id="221"/>
      <w:bookmarkEnd w:id="222"/>
      <w:bookmarkEnd w:id="223"/>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FF6AAF">
      <w:pPr>
        <w:pStyle w:val="ProductList-Body"/>
        <w:tabs>
          <w:tab w:val="clear" w:pos="158"/>
          <w:tab w:val="left" w:pos="360"/>
        </w:tabs>
        <w:ind w:left="187"/>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 xml:space="preserve">Se o Cliente for uma entidade pública, os seguintes termos aplicam-se a quaisquer Serviços Profissionais fornecidos ao Cliente sem qualquer encargo. A Microsoft renuncia qualquer e todos os direitos a uma compensação por parte do Cliente pelos Serviços Profissionais. Em </w:t>
      </w:r>
      <w:r>
        <w:lastRenderedPageBreak/>
        <w:t>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24"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25" w:name="_Toc41378478"/>
      <w:r w:rsidRPr="0075568F">
        <w:rPr>
          <w:szCs w:val="28"/>
          <w:lang w:val="pt-BR"/>
        </w:rPr>
        <w:t>Notificação relativa à Codificação H.265/HEVC dos Serviços de Multimédia do Azure</w:t>
      </w:r>
      <w:bookmarkEnd w:id="224"/>
      <w:bookmarkEnd w:id="225"/>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26"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FF6AAF">
      <w:pPr>
        <w:pStyle w:val="ProductList-Offering1Heading"/>
        <w:rPr>
          <w:lang w:val="pt-BR"/>
        </w:rPr>
      </w:pPr>
      <w:bookmarkStart w:id="227" w:name="_Toc41378479"/>
      <w:r w:rsidRPr="009364D6">
        <w:rPr>
          <w:lang w:val="pt-BR"/>
        </w:rPr>
        <w:t>Notificação relativa ao Adobe Flash Player</w:t>
      </w:r>
      <w:bookmarkEnd w:id="226"/>
      <w:bookmarkEnd w:id="227"/>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103" w:history="1">
        <w:r>
          <w:rPr>
            <w:rStyle w:val="Hyperlink"/>
          </w:rPr>
          <w:t>http://go.microsoft.com/fwlink/?linkid=248532</w:t>
        </w:r>
      </w:hyperlink>
      <w:r>
        <w:t>. Adobe e Flash são marcas registadas e/ou marcas comerciais da Adobe Systems Incorporated nos Estados Unidos e/ou noutros países.</w:t>
      </w:r>
    </w:p>
    <w:bookmarkStart w:id="228" w:name="_Toc484158324"/>
    <w:bookmarkStart w:id="229"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30" w:name="_Toc41378480"/>
      <w:r w:rsidRPr="009364D6">
        <w:rPr>
          <w:lang w:val="pt-BR"/>
        </w:rPr>
        <w:t>Notificação relativa à Norma Visual H.264/AVC, à Norma de Vídeo VC-1, à Norma Visual MPEG-4 Part 2 e à Norma de Vídeo MPEG-2 Part</w:t>
      </w:r>
      <w:bookmarkEnd w:id="228"/>
      <w:bookmarkEnd w:id="229"/>
      <w:bookmarkEnd w:id="230"/>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105"/>
          <w:footerReference w:type="first" r:id="rId106"/>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31" w:name="_Toc503180509"/>
      <w:bookmarkStart w:id="232" w:name="_Toc41378481"/>
      <w:bookmarkStart w:id="233" w:name="Attachment2"/>
      <w:r>
        <w:lastRenderedPageBreak/>
        <w:t>Anexo 2 – Conjuntos de Aplicações de Licença de Subscrição</w:t>
      </w:r>
      <w:bookmarkEnd w:id="231"/>
      <w:bookmarkEnd w:id="232"/>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890" w:type="dxa"/>
        <w:tblLook w:val="04A0" w:firstRow="1" w:lastRow="0" w:firstColumn="1" w:lastColumn="0" w:noHBand="0" w:noVBand="1"/>
      </w:tblPr>
      <w:tblGrid>
        <w:gridCol w:w="3981"/>
        <w:gridCol w:w="354"/>
        <w:gridCol w:w="355"/>
        <w:gridCol w:w="355"/>
        <w:gridCol w:w="355"/>
        <w:gridCol w:w="810"/>
        <w:gridCol w:w="810"/>
        <w:gridCol w:w="450"/>
        <w:gridCol w:w="450"/>
        <w:gridCol w:w="360"/>
        <w:gridCol w:w="360"/>
        <w:gridCol w:w="360"/>
        <w:gridCol w:w="360"/>
        <w:gridCol w:w="720"/>
        <w:gridCol w:w="810"/>
      </w:tblGrid>
      <w:tr w:rsidR="00057998" w14:paraId="7945EC93" w14:textId="77777777" w:rsidTr="00057998">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057998" w:rsidRDefault="00057998"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57998" w:rsidRPr="001F15CE" w:rsidRDefault="00057998"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57998" w:rsidRPr="00931AE7" w:rsidRDefault="00057998"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57998" w:rsidRPr="001F15CE" w:rsidRDefault="00057998"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057998" w:rsidRPr="00931AE7" w:rsidRDefault="00057998"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57998"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057998" w:rsidRPr="006F1174" w:rsidRDefault="00057998"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r>
      <w:tr w:rsidR="00057998" w14:paraId="445656F4" w14:textId="77777777" w:rsidTr="00057998">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057998" w:rsidRDefault="00057998"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057998" w:rsidRDefault="00057998"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57998" w:rsidDel="009C5E6C"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057998" w14:paraId="5494B886" w14:textId="77777777" w:rsidTr="00057998">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98036AB"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9A08B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88ACD46" w14:textId="77777777" w:rsidTr="00D00A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749714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09FB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B48A37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AAA93F"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3A19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320ED26C"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46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BF5AE9E"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5D9563"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AEFB03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28AFBC10"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34" w:name="_Hlk37926720"/>
            <w:r w:rsidRPr="00D00AD7">
              <w:rPr>
                <w:rFonts w:asciiTheme="majorHAnsi" w:hAnsiTheme="majorHAnsi"/>
                <w:sz w:val="15"/>
                <w:szCs w:val="15"/>
                <w:lang w:val="en-US"/>
              </w:rPr>
              <w:t>Microsoft 365 Apps for business</w:t>
            </w:r>
            <w:bookmarkEnd w:id="234"/>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B4AC85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42E7A8B6"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bookmarkStart w:id="235" w:name="_Hlk37926721"/>
            <w:r w:rsidRPr="00D00AD7">
              <w:rPr>
                <w:rFonts w:asciiTheme="majorHAnsi" w:hAnsiTheme="majorHAnsi"/>
                <w:sz w:val="15"/>
                <w:szCs w:val="15"/>
                <w:lang w:val="en-US"/>
              </w:rPr>
              <w:t>Microsoft 365 Apps for enterprise</w:t>
            </w:r>
            <w:bookmarkEnd w:id="235"/>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9C2799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81A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3B5284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F038AD8" w14:textId="77777777" w:rsidTr="00057998">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72AAA8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CD8C6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5678F9D"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513A2B7"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008711A"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BBE660"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2DECB1"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0E3605E5"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E0F68F6"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99CED8" w14:textId="77777777" w:rsidTr="0005799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B4D89" w14:textId="6F46F1CA"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0EB64574"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36" w:name="_Toc503180510"/>
      <w:r>
        <w:br w:type="page"/>
      </w:r>
    </w:p>
    <w:p w14:paraId="62FAEC04" w14:textId="37C24371" w:rsidR="00DA1FB2" w:rsidRDefault="00DA1FB2" w:rsidP="00DA1FB2">
      <w:pPr>
        <w:pStyle w:val="ProductList-Offering1Heading"/>
      </w:pPr>
      <w:bookmarkStart w:id="237" w:name="_Toc41378482"/>
      <w:r>
        <w:lastRenderedPageBreak/>
        <w:t>Setor Público</w:t>
      </w:r>
      <w:bookmarkEnd w:id="236"/>
      <w:bookmarkEnd w:id="237"/>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ED9844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33"/>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18084BEF"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O Microsoft 365 A5 Security inclui a Proteção Avançada Contra Ameaças do Microsoft Defender</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DC1914"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6CF8CD" w14:textId="77777777" w:rsidR="00DC1914" w:rsidRDefault="00DC1914" w:rsidP="009A573F">
      <w:pPr>
        <w:spacing w:after="0" w:line="240" w:lineRule="auto"/>
      </w:pPr>
      <w:r>
        <w:separator/>
      </w:r>
    </w:p>
  </w:endnote>
  <w:endnote w:type="continuationSeparator" w:id="0">
    <w:p w14:paraId="6FD9C4C3" w14:textId="77777777" w:rsidR="00DC1914" w:rsidRDefault="00DC1914" w:rsidP="009A573F">
      <w:pPr>
        <w:spacing w:after="0" w:line="240" w:lineRule="auto"/>
      </w:pPr>
      <w:r>
        <w:continuationSeparator/>
      </w:r>
    </w:p>
  </w:endnote>
  <w:endnote w:type="continuationNotice" w:id="1">
    <w:p w14:paraId="1192B06F" w14:textId="77777777" w:rsidR="00DC1914" w:rsidRDefault="00DC19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DC1914"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DC1914"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DC1914"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DC1914"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DC1914"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DC1914"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DC1914"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DC1914"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DC1914"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DC1914"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DC1914"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DC1914"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DC1914"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DC1914"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DC1914"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DC1914"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DC1914"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DC1914"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DC1914"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DC1914"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DC1914"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DC1914"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DC1914"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DC1914"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DC1914"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DC1914"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DC1914"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DC1914"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DC1914"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DC1914"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DC1914"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DC1914"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DC1914"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DC1914"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DC1914"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DC1914"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DC1914"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DC1914"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DC1914"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DC1914"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DC1914"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DC1914"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DC1914"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DC1914"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DC1914"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DC1914"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DC1914"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DC1914"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DC1914"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DC1914"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DC1914"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DC1914"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DC1914"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DC1914"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DC1914"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DC1914"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DC1914"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DC1914"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DC1914"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DC1914"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DC1914"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DC1914"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DC1914"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DC1914"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DC1914"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DC1914"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DC1914"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DC1914"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DC1914"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DC1914"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DC1914"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DC1914"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DC1914"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DC1914"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DC1914"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DC1914"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DC1914"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DC1914"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DC1914"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DC1914"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DC1914"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DC1914"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DC1914"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DC1914"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DC1914"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DC1914"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DC1914"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DC1914"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DC1914"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DC1914"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DC1914"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DC1914"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DC1914"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DC1914"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DC1914"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DC1914"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DC1914"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DC1914"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DC1914"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DC1914"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DC1914"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DC1914"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DC1914"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DC1914"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DC1914"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DC1914"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DC1914"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DC1914"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DC1914"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DC1914"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DC1914"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DC1914"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DC1914"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DC1914"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DC1914"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DC1914"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DC1914"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DC1914"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DC1914"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DC1914"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DC1914"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DC1914"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DC1914"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DC1914"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DC1914"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DC1914"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DC1914"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DC1914"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DC1914"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DC1914"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DC1914"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DC1914"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DC1914"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DC1914"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DC1914"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DC1914"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DC1914"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DC1914"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DC1914"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DC1914"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DC1914"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DC1914"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DC1914"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DC1914"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DC1914"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DC1914"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DC1914"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DC1914"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DC1914"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DC1914"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DC1914"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DC1914"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DC1914"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DC1914"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DC1914"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DC1914"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DC1914"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DC1914"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E2E923" w14:textId="77777777" w:rsidR="00DC1914" w:rsidRDefault="00DC1914" w:rsidP="009A573F">
      <w:pPr>
        <w:spacing w:after="0" w:line="240" w:lineRule="auto"/>
      </w:pPr>
      <w:r>
        <w:separator/>
      </w:r>
    </w:p>
  </w:footnote>
  <w:footnote w:type="continuationSeparator" w:id="0">
    <w:p w14:paraId="6E52CCA8" w14:textId="77777777" w:rsidR="00DC1914" w:rsidRDefault="00DC1914" w:rsidP="009A573F">
      <w:pPr>
        <w:spacing w:after="0" w:line="240" w:lineRule="auto"/>
      </w:pPr>
      <w:r>
        <w:continuationSeparator/>
      </w:r>
    </w:p>
  </w:footnote>
  <w:footnote w:type="continuationNotice" w:id="1">
    <w:p w14:paraId="168B112F" w14:textId="77777777" w:rsidR="00DC1914" w:rsidRDefault="00DC191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010069A6" w:rsidR="00F15B69" w:rsidRPr="00EA7E05" w:rsidRDefault="00DC1914"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(Português de Portugal, </w:t>
            </w:r>
            <w:r w:rsidR="0003782D">
              <w:rPr>
                <w:sz w:val="16"/>
                <w:szCs w:val="16"/>
              </w:rPr>
              <w:t>j</w:t>
            </w:r>
            <w:r w:rsidR="0003782D" w:rsidRPr="0003782D">
              <w:rPr>
                <w:sz w:val="16"/>
                <w:szCs w:val="16"/>
              </w:rPr>
              <w:t>unho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4F4472F" w:rsidR="00F15B69" w:rsidRPr="00EA7E05" w:rsidRDefault="00DC1914"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Termos dos Serviços Online com Licenciamento em Volume da Microsoft (Português de Portugal,</w:t>
            </w:r>
            <w:r w:rsidR="00F15B69" w:rsidRPr="008F3FB8">
              <w:rPr>
                <w:sz w:val="16"/>
                <w:szCs w:val="16"/>
              </w:rPr>
              <w:t xml:space="preserve"> </w:t>
            </w:r>
            <w:r w:rsidR="0003782D">
              <w:rPr>
                <w:sz w:val="16"/>
                <w:szCs w:val="16"/>
              </w:rPr>
              <w:t>j</w:t>
            </w:r>
            <w:r w:rsidR="0003782D" w:rsidRPr="0003782D">
              <w:rPr>
                <w:sz w:val="16"/>
                <w:szCs w:val="16"/>
              </w:rPr>
              <w:t>unho</w:t>
            </w:r>
            <w:r w:rsidR="00F15B69">
              <w:rPr>
                <w:sz w:val="16"/>
                <w:szCs w:val="16"/>
              </w:rPr>
              <w:t xml:space="preserve"> de 2020</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DF6D6B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mEQNp9j/LI2F7fvevDJPjMn0c7LPoLBce8hKO9tFKhpdBtMgs/iFcAJMC7RPiflbysYBFKcXlAtYlnbmE7CyZw==" w:salt="c3e5Zo9J7n2vD7aig4Dw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3782D"/>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2599"/>
    <w:rsid w:val="004835B0"/>
    <w:rsid w:val="00485BAA"/>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D0AC4"/>
    <w:rsid w:val="005D1CA5"/>
    <w:rsid w:val="005D22F8"/>
    <w:rsid w:val="005D5E14"/>
    <w:rsid w:val="005D6244"/>
    <w:rsid w:val="005D6CD9"/>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17650"/>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2CC0"/>
    <w:rsid w:val="009F7D89"/>
    <w:rsid w:val="00A00443"/>
    <w:rsid w:val="00A0071A"/>
    <w:rsid w:val="00A01F41"/>
    <w:rsid w:val="00A0485E"/>
    <w:rsid w:val="00A049E4"/>
    <w:rsid w:val="00A04BF2"/>
    <w:rsid w:val="00A05175"/>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47B"/>
    <w:rsid w:val="00D65DA3"/>
    <w:rsid w:val="00D67331"/>
    <w:rsid w:val="00D67524"/>
    <w:rsid w:val="00D67904"/>
    <w:rsid w:val="00D67A4B"/>
    <w:rsid w:val="00D70B5E"/>
    <w:rsid w:val="00D70D46"/>
    <w:rsid w:val="00D73EC5"/>
    <w:rsid w:val="00D7478E"/>
    <w:rsid w:val="00D75A32"/>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465A"/>
    <w:rsid w:val="00DA5EB4"/>
    <w:rsid w:val="00DA632D"/>
    <w:rsid w:val="00DB0FA5"/>
    <w:rsid w:val="00DB4C09"/>
    <w:rsid w:val="00DB5001"/>
    <w:rsid w:val="00DB5F71"/>
    <w:rsid w:val="00DB6414"/>
    <w:rsid w:val="00DC0385"/>
    <w:rsid w:val="00DC097C"/>
    <w:rsid w:val="00DC0A1F"/>
    <w:rsid w:val="00DC0AD8"/>
    <w:rsid w:val="00DC1914"/>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AAF"/>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footer" Target="footer18.xml"/><Relationship Id="rId79" Type="http://schemas.openxmlformats.org/officeDocument/2006/relationships/hyperlink" Target="https://aka.ms/bingmapsplatformsdks/"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haadminstoragedev.blob.core.windows.net/docs/HBS%20Preview%20Disclaimer%20and%20Acknowledgment%20(181113).pdf"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footer" Target="footer10.xm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go.microsoft.com/fwlink/?LinkId=521839" TargetMode="External"/><Relationship Id="rId85" Type="http://schemas.openxmlformats.org/officeDocument/2006/relationships/hyperlink" Target="https://go.microsoft.com/fwlink/?linkid=868812"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file:///C:\Users\becky\AppData\Local\Temp\Temp1_PTE.zip\Buildback%20for%20OST%20%2034%20lang%20%202-12-20.docx"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s://aka.ms/r1j7jq"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hyperlink" Target="http://aka.ms/BAA" TargetMode="External"/><Relationship Id="rId75" Type="http://schemas.openxmlformats.org/officeDocument/2006/relationships/footer" Target="footer19.xml"/><Relationship Id="rId83" Type="http://schemas.openxmlformats.org/officeDocument/2006/relationships/footer" Target="footer24.xml"/><Relationship Id="rId88" Type="http://schemas.openxmlformats.org/officeDocument/2006/relationships/footer" Target="footer27.xml"/><Relationship Id="rId91" Type="http://schemas.openxmlformats.org/officeDocument/2006/relationships/hyperlink" Target="https://aka.ms/github_terms"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eview/user-agreement" TargetMode="External"/><Relationship Id="rId57" Type="http://schemas.openxmlformats.org/officeDocument/2006/relationships/footer" Target="footer14.xm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go.microsoft.com/fwlink/?LinkId=521839" TargetMode="External"/><Relationship Id="rId78" Type="http://schemas.openxmlformats.org/officeDocument/2006/relationships/hyperlink" Target="https://aka.ms/bingmapsplatformapistou" TargetMode="External"/><Relationship Id="rId81" Type="http://schemas.openxmlformats.org/officeDocument/2006/relationships/footer" Target="footer22.xml"/><Relationship Id="rId86" Type="http://schemas.openxmlformats.org/officeDocument/2006/relationships/hyperlink" Target="http://go.microsoft.com/?linkid=9839207" TargetMode="External"/><Relationship Id="rId94" Type="http://schemas.openxmlformats.org/officeDocument/2006/relationships/hyperlink" Target="https://aka.ms/githubsupport"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20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0.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s://help.github.com/articles/github-privacy-statement/"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7.xml"/><Relationship Id="rId87" Type="http://schemas.openxmlformats.org/officeDocument/2006/relationships/footer" Target="footer26.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pt-pt/regions" TargetMode="External"/><Relationship Id="rId56" Type="http://schemas.openxmlformats.org/officeDocument/2006/relationships/footer" Target="footer13.xml"/><Relationship Id="rId77" Type="http://schemas.openxmlformats.org/officeDocument/2006/relationships/footer" Target="footer21.xml"/><Relationship Id="rId100" Type="http://schemas.openxmlformats.org/officeDocument/2006/relationships/footer" Target="footer31.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sdks/" TargetMode="External"/><Relationship Id="rId93" Type="http://schemas.openxmlformats.org/officeDocument/2006/relationships/hyperlink" Target="https://aka.ms/github_terms"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E3B01-1EB1-4C62-9281-BF078B22D6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22976</Words>
  <Characters>130964</Characters>
  <Application>Microsoft Office Word</Application>
  <DocSecurity>8</DocSecurity>
  <Lines>1091</Lines>
  <Paragraphs>307</Paragraphs>
  <ScaleCrop>false</ScaleCrop>
  <LinksUpToDate>false</LinksUpToDate>
  <CharactersWithSpaces>153633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2020-05-28T14:47:00Z</dcterms:created>
  <dcterms:modified xsi:type="dcterms:W3CDTF">2020-05-28T14:47:00Z</dcterms:modified>
</cp:coreProperties>
</file>